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4952C" w14:textId="651448A8" w:rsidR="00431C6D" w:rsidRPr="004E0253" w:rsidRDefault="004E0253" w:rsidP="00431C6D">
      <w:pPr>
        <w:pStyle w:val="NormalWeb"/>
        <w:spacing w:after="0" w:line="240" w:lineRule="auto"/>
        <w:jc w:val="center"/>
        <w:rPr>
          <w:rFonts w:ascii="Times New Roman" w:hAnsi="Times New Roman"/>
          <w:sz w:val="32"/>
          <w:szCs w:val="32"/>
          <w:lang w:val="en-GB"/>
        </w:rPr>
      </w:pPr>
      <w:bookmarkStart w:id="0" w:name="_GoBack"/>
      <w:bookmarkEnd w:id="0"/>
      <w:r>
        <w:rPr>
          <w:rFonts w:ascii="Times New Roman" w:hAnsi="Times New Roman"/>
          <w:b/>
          <w:bCs/>
          <w:sz w:val="32"/>
          <w:szCs w:val="32"/>
          <w:lang w:val="en-GB"/>
        </w:rPr>
        <w:t>Title of the communication: in the same language that is used in the text</w:t>
      </w:r>
      <w:r w:rsidR="008246AF" w:rsidRPr="004E0253">
        <w:rPr>
          <w:rFonts w:ascii="Times New Roman" w:hAnsi="Times New Roman"/>
          <w:b/>
          <w:bCs/>
          <w:sz w:val="32"/>
          <w:szCs w:val="32"/>
          <w:lang w:val="en-GB"/>
        </w:rPr>
        <w:t xml:space="preserve">. Times New Roman 16, </w:t>
      </w:r>
      <w:r w:rsidRPr="004E0253">
        <w:rPr>
          <w:rFonts w:ascii="Times New Roman" w:hAnsi="Times New Roman"/>
          <w:b/>
          <w:bCs/>
          <w:sz w:val="32"/>
          <w:szCs w:val="32"/>
          <w:lang w:val="en-GB"/>
        </w:rPr>
        <w:t>bold, centered text</w:t>
      </w:r>
    </w:p>
    <w:p w14:paraId="5014952D" w14:textId="77777777" w:rsidR="00941E5C" w:rsidRPr="004E0253" w:rsidRDefault="00941E5C" w:rsidP="00D60430">
      <w:pPr>
        <w:jc w:val="both"/>
        <w:rPr>
          <w:rFonts w:ascii="Times New Roman" w:hAnsi="Times New Roman" w:cs="Times New Roman"/>
          <w:sz w:val="32"/>
          <w:szCs w:val="32"/>
          <w:lang w:val="en-GB"/>
        </w:rPr>
      </w:pPr>
    </w:p>
    <w:p w14:paraId="5014952E" w14:textId="4857FB01" w:rsidR="008246AF" w:rsidRPr="004E0253" w:rsidRDefault="008246AF" w:rsidP="008246AF">
      <w:pPr>
        <w:suppressAutoHyphens/>
        <w:jc w:val="both"/>
        <w:rPr>
          <w:rFonts w:ascii="Times New Roman" w:hAnsi="Times New Roman" w:cs="Times New Roman"/>
          <w:bCs/>
          <w:spacing w:val="-3"/>
          <w:vertAlign w:val="superscript"/>
          <w:lang w:val="en-GB"/>
        </w:rPr>
      </w:pPr>
      <w:r w:rsidRPr="004E0253">
        <w:rPr>
          <w:rFonts w:ascii="Times New Roman" w:hAnsi="Times New Roman" w:cs="Times New Roman"/>
          <w:bCs/>
          <w:lang w:val="en-GB"/>
        </w:rPr>
        <w:t>John HUTTON, Charles LYELL y Alfred WEGENER Aut</w:t>
      </w:r>
      <w:r w:rsidR="005308E0">
        <w:rPr>
          <w:rFonts w:ascii="Times New Roman" w:hAnsi="Times New Roman" w:cs="Times New Roman"/>
          <w:bCs/>
          <w:lang w:val="en-GB"/>
        </w:rPr>
        <w:t>h</w:t>
      </w:r>
      <w:r w:rsidRPr="004E0253">
        <w:rPr>
          <w:rFonts w:ascii="Times New Roman" w:hAnsi="Times New Roman" w:cs="Times New Roman"/>
          <w:bCs/>
          <w:lang w:val="en-GB"/>
        </w:rPr>
        <w:t xml:space="preserve">or(s) </w:t>
      </w:r>
      <w:r w:rsidR="005308E0">
        <w:rPr>
          <w:rFonts w:ascii="Times New Roman" w:hAnsi="Times New Roman" w:cs="Times New Roman"/>
          <w:bCs/>
          <w:lang w:val="en-GB"/>
        </w:rPr>
        <w:t>of the communication: s</w:t>
      </w:r>
      <w:r w:rsidR="005308E0" w:rsidRPr="005308E0">
        <w:rPr>
          <w:rFonts w:ascii="Times New Roman" w:hAnsi="Times New Roman" w:cs="Times New Roman"/>
          <w:bCs/>
          <w:lang w:val="en-GB"/>
        </w:rPr>
        <w:t>eparated by a space from the communication title</w:t>
      </w:r>
      <w:r w:rsidRPr="004E0253">
        <w:rPr>
          <w:rFonts w:ascii="Times New Roman" w:hAnsi="Times New Roman" w:cs="Times New Roman"/>
          <w:bCs/>
          <w:lang w:val="en-GB"/>
        </w:rPr>
        <w:t xml:space="preserve">, </w:t>
      </w:r>
      <w:r w:rsidR="005308E0">
        <w:rPr>
          <w:rFonts w:ascii="Times New Roman" w:hAnsi="Times New Roman" w:cs="Times New Roman"/>
          <w:bCs/>
          <w:lang w:val="en-GB"/>
        </w:rPr>
        <w:t xml:space="preserve">followed by the first name, </w:t>
      </w:r>
      <w:r w:rsidR="005308E0" w:rsidRPr="005308E0">
        <w:rPr>
          <w:rFonts w:ascii="Times New Roman" w:hAnsi="Times New Roman" w:cs="Times New Roman"/>
          <w:bCs/>
          <w:lang w:val="en-GB"/>
        </w:rPr>
        <w:t>lowercase</w:t>
      </w:r>
      <w:r w:rsidR="005308E0">
        <w:rPr>
          <w:rFonts w:ascii="Times New Roman" w:hAnsi="Times New Roman" w:cs="Times New Roman"/>
          <w:bCs/>
          <w:lang w:val="en-GB"/>
        </w:rPr>
        <w:t>, and SURNAME, uppercase</w:t>
      </w:r>
      <w:r w:rsidRPr="004E0253">
        <w:rPr>
          <w:rFonts w:ascii="Times New Roman" w:hAnsi="Times New Roman" w:cs="Times New Roman"/>
          <w:bCs/>
          <w:lang w:val="en-GB"/>
        </w:rPr>
        <w:t xml:space="preserve">, Times New Roman 12, </w:t>
      </w:r>
      <w:r w:rsidR="005308E0" w:rsidRPr="005308E0">
        <w:rPr>
          <w:rFonts w:ascii="Times New Roman" w:hAnsi="Times New Roman" w:cs="Times New Roman"/>
          <w:bCs/>
          <w:lang w:val="en-GB"/>
        </w:rPr>
        <w:t>justified text on both sides</w:t>
      </w:r>
    </w:p>
    <w:p w14:paraId="5014952F" w14:textId="77777777" w:rsidR="00473651" w:rsidRPr="004E0253" w:rsidRDefault="00473651" w:rsidP="00D60430">
      <w:pPr>
        <w:jc w:val="both"/>
        <w:rPr>
          <w:rFonts w:ascii="Times New Roman" w:hAnsi="Times New Roman" w:cs="Times New Roman"/>
          <w:lang w:val="en-GB"/>
        </w:rPr>
      </w:pPr>
    </w:p>
    <w:p w14:paraId="50149530" w14:textId="77777777" w:rsidR="00473651" w:rsidRPr="004E0253" w:rsidRDefault="00473651" w:rsidP="00D60430">
      <w:pPr>
        <w:jc w:val="both"/>
        <w:rPr>
          <w:rFonts w:ascii="Times New Roman" w:hAnsi="Times New Roman" w:cs="Times New Roman"/>
          <w:lang w:val="en-GB"/>
        </w:rPr>
        <w:sectPr w:rsidR="00473651" w:rsidRPr="004E0253" w:rsidSect="00D1253D">
          <w:headerReference w:type="even" r:id="rId8"/>
          <w:headerReference w:type="default" r:id="rId9"/>
          <w:footerReference w:type="even" r:id="rId10"/>
          <w:pgSz w:w="9622" w:h="13602"/>
          <w:pgMar w:top="1701" w:right="1134" w:bottom="1418" w:left="1134" w:header="1134" w:footer="709" w:gutter="0"/>
          <w:cols w:space="708"/>
          <w:titlePg/>
          <w:docGrid w:linePitch="360"/>
        </w:sectPr>
      </w:pPr>
    </w:p>
    <w:p w14:paraId="50149531" w14:textId="77777777" w:rsidR="00473651" w:rsidRPr="004E0253" w:rsidRDefault="00473651" w:rsidP="00431C6D">
      <w:pPr>
        <w:pStyle w:val="Ttulo1"/>
        <w:rPr>
          <w:rFonts w:ascii="Times New Roman" w:hAnsi="Times New Roman" w:cs="Times New Roman"/>
          <w:b w:val="0"/>
          <w:bCs w:val="0"/>
          <w:sz w:val="22"/>
        </w:rPr>
      </w:pPr>
      <w:r w:rsidRPr="004E0253">
        <w:rPr>
          <w:rFonts w:ascii="Times New Roman" w:hAnsi="Times New Roman" w:cs="Times New Roman"/>
          <w:b w:val="0"/>
          <w:bCs w:val="0"/>
        </w:rPr>
        <w:lastRenderedPageBreak/>
        <w:t>SHNB</w:t>
      </w:r>
    </w:p>
    <w:p w14:paraId="50149532" w14:textId="77777777" w:rsidR="00473651" w:rsidRPr="004E0253" w:rsidRDefault="00473651" w:rsidP="00D60430">
      <w:pPr>
        <w:jc w:val="both"/>
        <w:rPr>
          <w:rFonts w:ascii="Times New Roman" w:hAnsi="Times New Roman" w:cs="Times New Roman"/>
          <w:sz w:val="12"/>
          <w:lang w:val="en-GB"/>
        </w:rPr>
      </w:pPr>
    </w:p>
    <w:p w14:paraId="50149533" w14:textId="77777777" w:rsidR="00473651" w:rsidRPr="004E0253" w:rsidRDefault="00D96F69" w:rsidP="00431C6D">
      <w:pPr>
        <w:jc w:val="center"/>
        <w:rPr>
          <w:rFonts w:ascii="Times New Roman" w:hAnsi="Times New Roman" w:cs="Times New Roman"/>
          <w:lang w:val="en-GB"/>
        </w:rPr>
      </w:pPr>
      <w:r w:rsidRPr="004E0253">
        <w:rPr>
          <w:rFonts w:ascii="Times New Roman" w:hAnsi="Times New Roman" w:cs="Times New Roman"/>
          <w:noProof/>
          <w:lang w:val="es-ES"/>
        </w:rPr>
        <w:drawing>
          <wp:inline distT="0" distB="0" distL="0" distR="0" wp14:anchorId="501495B3" wp14:editId="501495B4">
            <wp:extent cx="739140" cy="7239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140" cy="723900"/>
                    </a:xfrm>
                    <a:prstGeom prst="rect">
                      <a:avLst/>
                    </a:prstGeom>
                    <a:noFill/>
                    <a:ln>
                      <a:noFill/>
                    </a:ln>
                  </pic:spPr>
                </pic:pic>
              </a:graphicData>
            </a:graphic>
          </wp:inline>
        </w:drawing>
      </w:r>
    </w:p>
    <w:p w14:paraId="50149534" w14:textId="77777777" w:rsidR="00473651" w:rsidRPr="004E0253" w:rsidRDefault="00473651" w:rsidP="00D60430">
      <w:pPr>
        <w:jc w:val="both"/>
        <w:rPr>
          <w:rFonts w:ascii="Times New Roman" w:hAnsi="Times New Roman" w:cs="Times New Roman"/>
          <w:sz w:val="8"/>
          <w:lang w:val="en-GB"/>
        </w:rPr>
      </w:pPr>
    </w:p>
    <w:p w14:paraId="50149535" w14:textId="77777777" w:rsidR="00473651" w:rsidRPr="004E0253" w:rsidRDefault="00473651" w:rsidP="00431C6D">
      <w:pPr>
        <w:jc w:val="center"/>
        <w:rPr>
          <w:rFonts w:ascii="Times New Roman" w:hAnsi="Times New Roman" w:cs="Times New Roman"/>
          <w:sz w:val="12"/>
          <w:lang w:val="en-GB"/>
        </w:rPr>
      </w:pPr>
      <w:r w:rsidRPr="004E0253">
        <w:rPr>
          <w:rFonts w:ascii="Times New Roman" w:hAnsi="Times New Roman" w:cs="Times New Roman"/>
          <w:sz w:val="12"/>
          <w:lang w:val="en-GB"/>
        </w:rPr>
        <w:t>SOCIETAT D’HISTÒRIA</w:t>
      </w:r>
    </w:p>
    <w:p w14:paraId="50149536" w14:textId="77777777" w:rsidR="00473651" w:rsidRPr="004E0253" w:rsidRDefault="00473651" w:rsidP="00431C6D">
      <w:pPr>
        <w:jc w:val="center"/>
        <w:rPr>
          <w:rFonts w:ascii="Times New Roman" w:hAnsi="Times New Roman" w:cs="Times New Roman"/>
          <w:lang w:val="en-GB"/>
        </w:rPr>
      </w:pPr>
      <w:r w:rsidRPr="004E0253">
        <w:rPr>
          <w:rFonts w:ascii="Times New Roman" w:hAnsi="Times New Roman" w:cs="Times New Roman"/>
          <w:sz w:val="12"/>
          <w:lang w:val="en-GB"/>
        </w:rPr>
        <w:t>NATURAL DE LES BALEARS</w:t>
      </w:r>
    </w:p>
    <w:p w14:paraId="50149537" w14:textId="77777777" w:rsidR="00473651" w:rsidRPr="004E0253" w:rsidRDefault="00473651" w:rsidP="00D60430">
      <w:pPr>
        <w:jc w:val="both"/>
        <w:rPr>
          <w:rFonts w:ascii="Times New Roman" w:hAnsi="Times New Roman" w:cs="Times New Roman"/>
          <w:lang w:val="en-GB"/>
        </w:rPr>
      </w:pPr>
    </w:p>
    <w:p w14:paraId="50149538" w14:textId="77777777" w:rsidR="00473651" w:rsidRPr="004E0253" w:rsidRDefault="00473651" w:rsidP="00D60430">
      <w:pPr>
        <w:jc w:val="both"/>
        <w:rPr>
          <w:rFonts w:ascii="Times New Roman" w:hAnsi="Times New Roman" w:cs="Times New Roman"/>
          <w:lang w:val="en-GB"/>
        </w:rPr>
      </w:pPr>
    </w:p>
    <w:p w14:paraId="50149539" w14:textId="77777777" w:rsidR="00473651" w:rsidRPr="004E0253" w:rsidRDefault="00473651" w:rsidP="00D60430">
      <w:pPr>
        <w:jc w:val="both"/>
        <w:rPr>
          <w:rFonts w:ascii="Times New Roman" w:hAnsi="Times New Roman" w:cs="Times New Roman"/>
          <w:bCs/>
          <w:sz w:val="16"/>
          <w:szCs w:val="16"/>
          <w:lang w:val="en-GB"/>
        </w:rPr>
      </w:pPr>
    </w:p>
    <w:p w14:paraId="5014953A" w14:textId="77777777" w:rsidR="00473651" w:rsidRPr="004E0253" w:rsidRDefault="00473651" w:rsidP="00D60430">
      <w:pPr>
        <w:jc w:val="both"/>
        <w:rPr>
          <w:rFonts w:ascii="Times New Roman" w:hAnsi="Times New Roman" w:cs="Times New Roman"/>
          <w:bCs/>
          <w:sz w:val="16"/>
          <w:szCs w:val="16"/>
          <w:lang w:val="en-GB"/>
        </w:rPr>
      </w:pPr>
    </w:p>
    <w:p w14:paraId="5014953B" w14:textId="77777777" w:rsidR="00473651" w:rsidRPr="004E0253" w:rsidRDefault="00473651" w:rsidP="00D60430">
      <w:pPr>
        <w:jc w:val="both"/>
        <w:rPr>
          <w:rFonts w:ascii="Times New Roman" w:hAnsi="Times New Roman" w:cs="Times New Roman"/>
          <w:bCs/>
          <w:sz w:val="16"/>
          <w:szCs w:val="16"/>
          <w:lang w:val="en-GB"/>
        </w:rPr>
      </w:pPr>
    </w:p>
    <w:p w14:paraId="5014953C" w14:textId="77777777" w:rsidR="00473651" w:rsidRPr="004E0253" w:rsidRDefault="00473651" w:rsidP="00D60430">
      <w:pPr>
        <w:jc w:val="both"/>
        <w:rPr>
          <w:rFonts w:ascii="Times New Roman" w:hAnsi="Times New Roman" w:cs="Times New Roman"/>
          <w:bCs/>
          <w:sz w:val="16"/>
          <w:szCs w:val="16"/>
          <w:lang w:val="en-GB"/>
        </w:rPr>
      </w:pPr>
    </w:p>
    <w:p w14:paraId="5014953D" w14:textId="77777777" w:rsidR="006B4488" w:rsidRPr="004E0253" w:rsidRDefault="006B4488" w:rsidP="00D60430">
      <w:pPr>
        <w:jc w:val="both"/>
        <w:rPr>
          <w:rFonts w:ascii="Times New Roman" w:hAnsi="Times New Roman" w:cs="Times New Roman"/>
          <w:bCs/>
          <w:sz w:val="16"/>
          <w:szCs w:val="16"/>
          <w:lang w:val="en-GB"/>
        </w:rPr>
      </w:pPr>
    </w:p>
    <w:p w14:paraId="5014953E" w14:textId="77777777" w:rsidR="006B4488" w:rsidRPr="004E0253" w:rsidRDefault="006B4488" w:rsidP="00D60430">
      <w:pPr>
        <w:jc w:val="both"/>
        <w:rPr>
          <w:rFonts w:ascii="Times New Roman" w:hAnsi="Times New Roman" w:cs="Times New Roman"/>
          <w:bCs/>
          <w:sz w:val="16"/>
          <w:szCs w:val="16"/>
          <w:lang w:val="en-GB"/>
        </w:rPr>
      </w:pPr>
    </w:p>
    <w:p w14:paraId="5014953F" w14:textId="77777777" w:rsidR="006B4488" w:rsidRPr="004E0253" w:rsidRDefault="006B4488" w:rsidP="00D60430">
      <w:pPr>
        <w:jc w:val="both"/>
        <w:rPr>
          <w:rFonts w:ascii="Times New Roman" w:hAnsi="Times New Roman" w:cs="Times New Roman"/>
          <w:bCs/>
          <w:sz w:val="16"/>
          <w:szCs w:val="16"/>
          <w:lang w:val="en-GB"/>
        </w:rPr>
      </w:pPr>
    </w:p>
    <w:p w14:paraId="50149540" w14:textId="77777777" w:rsidR="006B4488" w:rsidRPr="004E0253" w:rsidRDefault="006B4488" w:rsidP="00D60430">
      <w:pPr>
        <w:jc w:val="both"/>
        <w:rPr>
          <w:rFonts w:ascii="Times New Roman" w:hAnsi="Times New Roman" w:cs="Times New Roman"/>
          <w:bCs/>
          <w:sz w:val="16"/>
          <w:szCs w:val="16"/>
          <w:lang w:val="en-GB"/>
        </w:rPr>
      </w:pPr>
    </w:p>
    <w:p w14:paraId="50149541" w14:textId="77777777" w:rsidR="006B4488" w:rsidRPr="004E0253" w:rsidRDefault="006B4488" w:rsidP="00D60430">
      <w:pPr>
        <w:jc w:val="both"/>
        <w:rPr>
          <w:rFonts w:ascii="Times New Roman" w:hAnsi="Times New Roman" w:cs="Times New Roman"/>
          <w:bCs/>
          <w:sz w:val="16"/>
          <w:szCs w:val="16"/>
          <w:lang w:val="en-GB"/>
        </w:rPr>
      </w:pPr>
    </w:p>
    <w:p w14:paraId="50149542" w14:textId="63F908B2" w:rsidR="00403EE1" w:rsidRPr="004E0253" w:rsidRDefault="008246AF" w:rsidP="00684DFE">
      <w:pPr>
        <w:pStyle w:val="NormalWeb"/>
        <w:spacing w:after="0" w:line="240" w:lineRule="auto"/>
        <w:jc w:val="both"/>
        <w:rPr>
          <w:rFonts w:ascii="Times New Roman" w:hAnsi="Times New Roman"/>
          <w:bCs/>
          <w:sz w:val="16"/>
          <w:szCs w:val="16"/>
          <w:highlight w:val="yellow"/>
          <w:lang w:val="en-GB"/>
        </w:rPr>
      </w:pPr>
      <w:r w:rsidRPr="004E0253">
        <w:rPr>
          <w:rFonts w:ascii="Times New Roman" w:hAnsi="Times New Roman"/>
          <w:sz w:val="16"/>
          <w:szCs w:val="16"/>
          <w:lang w:val="en-GB"/>
        </w:rPr>
        <w:lastRenderedPageBreak/>
        <w:t>Hutton, J., Lyell, C. y Wegener, A.</w:t>
      </w:r>
      <w:r w:rsidR="00403EE1" w:rsidRPr="004E0253">
        <w:rPr>
          <w:rFonts w:ascii="Times New Roman" w:hAnsi="Times New Roman"/>
          <w:sz w:val="16"/>
          <w:szCs w:val="16"/>
          <w:lang w:val="en-GB"/>
        </w:rPr>
        <w:t xml:space="preserve"> 20</w:t>
      </w:r>
      <w:r w:rsidRPr="004E0253">
        <w:rPr>
          <w:rFonts w:ascii="Times New Roman" w:hAnsi="Times New Roman"/>
          <w:sz w:val="16"/>
          <w:szCs w:val="16"/>
          <w:lang w:val="en-GB"/>
        </w:rPr>
        <w:t>20</w:t>
      </w:r>
      <w:r w:rsidR="00403EE1" w:rsidRPr="004E0253">
        <w:rPr>
          <w:rFonts w:ascii="Times New Roman" w:hAnsi="Times New Roman"/>
          <w:sz w:val="16"/>
          <w:szCs w:val="16"/>
          <w:lang w:val="en-GB"/>
        </w:rPr>
        <w:t xml:space="preserve">. </w:t>
      </w:r>
      <w:r w:rsidRPr="004E0253">
        <w:rPr>
          <w:rFonts w:ascii="Times New Roman" w:hAnsi="Times New Roman"/>
          <w:bCs/>
          <w:sz w:val="16"/>
          <w:szCs w:val="16"/>
          <w:lang w:val="en-GB"/>
        </w:rPr>
        <w:t>Título del trabajo en Times New Roman 8.</w:t>
      </w:r>
      <w:r w:rsidR="006B4488" w:rsidRPr="004E0253">
        <w:rPr>
          <w:rFonts w:ascii="Times New Roman" w:hAnsi="Times New Roman"/>
          <w:bCs/>
          <w:sz w:val="16"/>
          <w:szCs w:val="16"/>
          <w:lang w:val="en-GB"/>
        </w:rPr>
        <w:t xml:space="preserve"> </w:t>
      </w:r>
      <w:r w:rsidRPr="004E0253">
        <w:rPr>
          <w:rFonts w:ascii="Times New Roman" w:hAnsi="Times New Roman"/>
          <w:bCs/>
          <w:sz w:val="16"/>
          <w:szCs w:val="16"/>
          <w:lang w:val="en-GB"/>
        </w:rPr>
        <w:t xml:space="preserve">. </w:t>
      </w:r>
      <w:r w:rsidRPr="004E0253">
        <w:rPr>
          <w:rFonts w:ascii="Times New Roman" w:hAnsi="Times New Roman"/>
          <w:bCs/>
          <w:i/>
          <w:sz w:val="16"/>
          <w:szCs w:val="16"/>
          <w:lang w:val="en-GB"/>
        </w:rPr>
        <w:t>In:</w:t>
      </w:r>
      <w:r w:rsidRPr="004E0253">
        <w:rPr>
          <w:rFonts w:ascii="Times New Roman" w:hAnsi="Times New Roman"/>
          <w:bCs/>
          <w:sz w:val="16"/>
          <w:szCs w:val="16"/>
          <w:lang w:val="en-GB"/>
        </w:rPr>
        <w:t xml:space="preserve"> </w:t>
      </w:r>
      <w:r w:rsidR="00D9253C" w:rsidRPr="004E0253">
        <w:rPr>
          <w:rFonts w:ascii="Times New Roman" w:hAnsi="Times New Roman"/>
          <w:bCs/>
          <w:sz w:val="16"/>
          <w:szCs w:val="16"/>
          <w:highlight w:val="yellow"/>
          <w:lang w:val="en-GB"/>
        </w:rPr>
        <w:t>Po</w:t>
      </w:r>
      <w:r w:rsidR="004F0F86" w:rsidRPr="004E0253">
        <w:rPr>
          <w:rFonts w:ascii="Times New Roman" w:hAnsi="Times New Roman"/>
          <w:bCs/>
          <w:sz w:val="16"/>
          <w:szCs w:val="16"/>
          <w:highlight w:val="yellow"/>
          <w:lang w:val="en-GB"/>
        </w:rPr>
        <w:t>ns, G.</w:t>
      </w:r>
      <w:r w:rsidR="008F73DE">
        <w:rPr>
          <w:rFonts w:ascii="Times New Roman" w:hAnsi="Times New Roman"/>
          <w:bCs/>
          <w:sz w:val="16"/>
          <w:szCs w:val="16"/>
          <w:highlight w:val="yellow"/>
          <w:lang w:val="en-GB"/>
        </w:rPr>
        <w:t xml:space="preserve"> X.</w:t>
      </w:r>
      <w:r w:rsidR="005308E0">
        <w:rPr>
          <w:rFonts w:ascii="Times New Roman" w:hAnsi="Times New Roman"/>
          <w:bCs/>
          <w:sz w:val="16"/>
          <w:szCs w:val="16"/>
          <w:highlight w:val="yellow"/>
          <w:lang w:val="en-GB"/>
        </w:rPr>
        <w:t>; Blanco-Romero, A.; Navalon, C.; Troitiño, L.; Blázquez-Salom, M.</w:t>
      </w:r>
      <w:r w:rsidRPr="004E0253">
        <w:rPr>
          <w:rFonts w:ascii="Times New Roman" w:hAnsi="Times New Roman"/>
          <w:bCs/>
          <w:sz w:val="16"/>
          <w:szCs w:val="16"/>
          <w:lang w:val="en-GB"/>
        </w:rPr>
        <w:t xml:space="preserve"> (eds.). </w:t>
      </w:r>
      <w:r w:rsidR="00684DFE" w:rsidRPr="004E0253">
        <w:rPr>
          <w:rFonts w:ascii="Times New Roman" w:hAnsi="Times New Roman"/>
          <w:bCs/>
          <w:sz w:val="16"/>
          <w:szCs w:val="16"/>
          <w:lang w:val="en-GB"/>
        </w:rPr>
        <w:t>Sostenibilidad Turística: overtourism vs undertourism. XVII Coloquio Internacional de Turismo AGE-UGI</w:t>
      </w:r>
      <w:r w:rsidRPr="004E0253">
        <w:rPr>
          <w:rFonts w:ascii="Times New Roman" w:hAnsi="Times New Roman"/>
          <w:bCs/>
          <w:sz w:val="16"/>
          <w:szCs w:val="16"/>
          <w:lang w:val="en-GB"/>
        </w:rPr>
        <w:t xml:space="preserve">. </w:t>
      </w:r>
      <w:r w:rsidRPr="004E0253">
        <w:rPr>
          <w:rFonts w:ascii="Times New Roman" w:hAnsi="Times New Roman"/>
          <w:i/>
          <w:iCs/>
          <w:sz w:val="16"/>
          <w:szCs w:val="16"/>
          <w:lang w:val="en-GB"/>
        </w:rPr>
        <w:t>Mon. Soc</w:t>
      </w:r>
      <w:r w:rsidR="00403EE1" w:rsidRPr="004E0253">
        <w:rPr>
          <w:rFonts w:ascii="Times New Roman" w:hAnsi="Times New Roman"/>
          <w:i/>
          <w:iCs/>
          <w:sz w:val="16"/>
          <w:szCs w:val="16"/>
          <w:lang w:val="en-GB"/>
        </w:rPr>
        <w:t>. Hist. Nat. Balears,</w:t>
      </w:r>
      <w:r w:rsidR="00974D50" w:rsidRPr="004E0253">
        <w:rPr>
          <w:rFonts w:ascii="Times New Roman" w:hAnsi="Times New Roman"/>
          <w:iCs/>
          <w:sz w:val="16"/>
          <w:szCs w:val="16"/>
          <w:lang w:val="en-GB"/>
        </w:rPr>
        <w:t xml:space="preserve"> </w:t>
      </w:r>
      <w:r w:rsidRPr="004E0253">
        <w:rPr>
          <w:rFonts w:ascii="Times New Roman" w:hAnsi="Times New Roman"/>
          <w:iCs/>
          <w:sz w:val="16"/>
          <w:szCs w:val="16"/>
          <w:highlight w:val="yellow"/>
          <w:lang w:val="en-GB"/>
        </w:rPr>
        <w:t>XX</w:t>
      </w:r>
      <w:r w:rsidR="00403EE1" w:rsidRPr="004E0253">
        <w:rPr>
          <w:rFonts w:ascii="Times New Roman" w:hAnsi="Times New Roman"/>
          <w:iCs/>
          <w:sz w:val="16"/>
          <w:szCs w:val="16"/>
          <w:highlight w:val="yellow"/>
          <w:lang w:val="en-GB"/>
        </w:rPr>
        <w:t xml:space="preserve">: </w:t>
      </w:r>
      <w:r w:rsidRPr="004E0253">
        <w:rPr>
          <w:rFonts w:ascii="Times New Roman" w:hAnsi="Times New Roman"/>
          <w:iCs/>
          <w:sz w:val="16"/>
          <w:szCs w:val="16"/>
          <w:highlight w:val="yellow"/>
          <w:lang w:val="en-GB"/>
        </w:rPr>
        <w:t>XX</w:t>
      </w:r>
      <w:r w:rsidR="004A1DDA" w:rsidRPr="004E0253">
        <w:rPr>
          <w:rFonts w:ascii="Times New Roman" w:hAnsi="Times New Roman"/>
          <w:iCs/>
          <w:sz w:val="16"/>
          <w:szCs w:val="16"/>
          <w:highlight w:val="yellow"/>
          <w:lang w:val="en-GB"/>
        </w:rPr>
        <w:t>-</w:t>
      </w:r>
      <w:r w:rsidRPr="004E0253">
        <w:rPr>
          <w:rFonts w:ascii="Times New Roman" w:hAnsi="Times New Roman"/>
          <w:iCs/>
          <w:sz w:val="16"/>
          <w:szCs w:val="16"/>
          <w:highlight w:val="yellow"/>
          <w:lang w:val="en-GB"/>
        </w:rPr>
        <w:t>XX</w:t>
      </w:r>
      <w:r w:rsidR="00403EE1" w:rsidRPr="004E0253">
        <w:rPr>
          <w:rFonts w:ascii="Times New Roman" w:hAnsi="Times New Roman"/>
          <w:iCs/>
          <w:sz w:val="16"/>
          <w:szCs w:val="16"/>
          <w:lang w:val="en-GB"/>
        </w:rPr>
        <w:t>.</w:t>
      </w:r>
      <w:r w:rsidRPr="004E0253">
        <w:rPr>
          <w:rFonts w:ascii="Times New Roman" w:hAnsi="Times New Roman"/>
          <w:sz w:val="16"/>
          <w:szCs w:val="16"/>
          <w:lang w:val="en-GB"/>
        </w:rPr>
        <w:t xml:space="preserve"> ISBN </w:t>
      </w:r>
      <w:r w:rsidRPr="004E0253">
        <w:rPr>
          <w:rFonts w:ascii="Times New Roman" w:hAnsi="Times New Roman"/>
          <w:sz w:val="16"/>
          <w:szCs w:val="16"/>
          <w:highlight w:val="yellow"/>
          <w:lang w:val="en-GB"/>
        </w:rPr>
        <w:t>XXX-XXX</w:t>
      </w:r>
      <w:r w:rsidR="00971677" w:rsidRPr="004E0253">
        <w:rPr>
          <w:rFonts w:ascii="Times New Roman" w:hAnsi="Times New Roman"/>
          <w:sz w:val="16"/>
          <w:szCs w:val="16"/>
          <w:lang w:val="en-GB"/>
        </w:rPr>
        <w:t xml:space="preserve">. </w:t>
      </w:r>
      <w:r w:rsidR="00403EE1" w:rsidRPr="004E0253">
        <w:rPr>
          <w:rFonts w:ascii="Times New Roman" w:hAnsi="Times New Roman"/>
          <w:sz w:val="16"/>
          <w:szCs w:val="16"/>
          <w:lang w:val="en-GB"/>
        </w:rPr>
        <w:t xml:space="preserve">Palma </w:t>
      </w:r>
      <w:r w:rsidR="00E55532" w:rsidRPr="004E0253">
        <w:rPr>
          <w:rFonts w:ascii="Times New Roman" w:hAnsi="Times New Roman"/>
          <w:sz w:val="16"/>
          <w:szCs w:val="16"/>
          <w:lang w:val="en-GB"/>
        </w:rPr>
        <w:t>(Illes Balears)</w:t>
      </w:r>
      <w:r w:rsidR="00403EE1" w:rsidRPr="004E0253">
        <w:rPr>
          <w:rFonts w:ascii="Times New Roman" w:hAnsi="Times New Roman"/>
          <w:sz w:val="16"/>
          <w:szCs w:val="16"/>
          <w:lang w:val="en-GB"/>
        </w:rPr>
        <w:t>.</w:t>
      </w:r>
    </w:p>
    <w:p w14:paraId="50149543" w14:textId="77777777" w:rsidR="00E171E4" w:rsidRPr="004E0253" w:rsidRDefault="00E171E4" w:rsidP="00D60430">
      <w:pPr>
        <w:jc w:val="both"/>
        <w:rPr>
          <w:rFonts w:ascii="Times New Roman" w:hAnsi="Times New Roman" w:cs="Times New Roman"/>
          <w:i/>
          <w:sz w:val="16"/>
          <w:szCs w:val="16"/>
          <w:lang w:val="en-GB"/>
        </w:rPr>
      </w:pPr>
    </w:p>
    <w:p w14:paraId="50149544" w14:textId="57B43C8F" w:rsidR="00684DFE" w:rsidRPr="004E0253" w:rsidRDefault="008F73DE" w:rsidP="006B4488">
      <w:pPr>
        <w:pStyle w:val="NormalWeb"/>
        <w:spacing w:after="0" w:line="240" w:lineRule="auto"/>
        <w:jc w:val="both"/>
        <w:rPr>
          <w:rFonts w:ascii="Times New Roman" w:hAnsi="Times New Roman"/>
          <w:sz w:val="16"/>
          <w:szCs w:val="16"/>
          <w:lang w:val="en-GB"/>
        </w:rPr>
      </w:pPr>
      <w:r>
        <w:rPr>
          <w:rFonts w:ascii="Times New Roman" w:hAnsi="Times New Roman"/>
          <w:sz w:val="16"/>
          <w:szCs w:val="16"/>
          <w:lang w:val="en-GB"/>
        </w:rPr>
        <w:t xml:space="preserve">Abstract in the same language of the text, between </w:t>
      </w:r>
      <w:r w:rsidR="00684DFE" w:rsidRPr="004E0253">
        <w:rPr>
          <w:rFonts w:ascii="Times New Roman" w:hAnsi="Times New Roman"/>
          <w:sz w:val="16"/>
          <w:szCs w:val="16"/>
          <w:lang w:val="en-GB"/>
        </w:rPr>
        <w:t xml:space="preserve">100 </w:t>
      </w:r>
      <w:r>
        <w:rPr>
          <w:rFonts w:ascii="Times New Roman" w:hAnsi="Times New Roman"/>
          <w:sz w:val="16"/>
          <w:szCs w:val="16"/>
          <w:lang w:val="en-GB"/>
        </w:rPr>
        <w:t>and</w:t>
      </w:r>
      <w:r w:rsidR="00684DFE" w:rsidRPr="004E0253">
        <w:rPr>
          <w:rFonts w:ascii="Times New Roman" w:hAnsi="Times New Roman"/>
          <w:sz w:val="16"/>
          <w:szCs w:val="16"/>
          <w:lang w:val="en-GB"/>
        </w:rPr>
        <w:t xml:space="preserve"> 200 </w:t>
      </w:r>
      <w:r>
        <w:rPr>
          <w:rFonts w:ascii="Times New Roman" w:hAnsi="Times New Roman"/>
          <w:sz w:val="16"/>
          <w:szCs w:val="16"/>
          <w:lang w:val="en-GB"/>
        </w:rPr>
        <w:t xml:space="preserve">words </w:t>
      </w:r>
      <w:r w:rsidR="00684DFE" w:rsidRPr="004E0253">
        <w:rPr>
          <w:rFonts w:ascii="Times New Roman" w:hAnsi="Times New Roman"/>
          <w:sz w:val="16"/>
          <w:szCs w:val="16"/>
          <w:lang w:val="en-GB"/>
        </w:rPr>
        <w:t>(</w:t>
      </w:r>
      <w:r>
        <w:rPr>
          <w:rFonts w:ascii="Times New Roman" w:hAnsi="Times New Roman"/>
          <w:sz w:val="16"/>
          <w:szCs w:val="16"/>
          <w:lang w:val="en-GB"/>
        </w:rPr>
        <w:t xml:space="preserve">this is between </w:t>
      </w:r>
      <w:r w:rsidR="00684DFE" w:rsidRPr="004E0253">
        <w:rPr>
          <w:rFonts w:ascii="Times New Roman" w:hAnsi="Times New Roman"/>
          <w:sz w:val="16"/>
          <w:szCs w:val="16"/>
          <w:lang w:val="en-GB"/>
        </w:rPr>
        <w:t xml:space="preserve">9 </w:t>
      </w:r>
      <w:r>
        <w:rPr>
          <w:rFonts w:ascii="Times New Roman" w:hAnsi="Times New Roman"/>
          <w:sz w:val="16"/>
          <w:szCs w:val="16"/>
          <w:lang w:val="en-GB"/>
        </w:rPr>
        <w:t>and</w:t>
      </w:r>
      <w:r w:rsidR="00684DFE" w:rsidRPr="004E0253">
        <w:rPr>
          <w:rFonts w:ascii="Times New Roman" w:hAnsi="Times New Roman"/>
          <w:sz w:val="16"/>
          <w:szCs w:val="16"/>
          <w:lang w:val="en-GB"/>
        </w:rPr>
        <w:t xml:space="preserve"> 15 l</w:t>
      </w:r>
      <w:r>
        <w:rPr>
          <w:rFonts w:ascii="Times New Roman" w:hAnsi="Times New Roman"/>
          <w:sz w:val="16"/>
          <w:szCs w:val="16"/>
          <w:lang w:val="en-GB"/>
        </w:rPr>
        <w:t>ines</w:t>
      </w:r>
      <w:r w:rsidR="00684DFE" w:rsidRPr="004E0253">
        <w:rPr>
          <w:rFonts w:ascii="Times New Roman" w:hAnsi="Times New Roman"/>
          <w:sz w:val="16"/>
          <w:szCs w:val="16"/>
          <w:lang w:val="en-GB"/>
        </w:rPr>
        <w:t>, aproxima</w:t>
      </w:r>
      <w:r>
        <w:rPr>
          <w:rFonts w:ascii="Times New Roman" w:hAnsi="Times New Roman"/>
          <w:sz w:val="16"/>
          <w:szCs w:val="16"/>
          <w:lang w:val="en-GB"/>
        </w:rPr>
        <w:t>telly</w:t>
      </w:r>
      <w:r w:rsidR="00684DFE" w:rsidRPr="004E0253">
        <w:rPr>
          <w:rFonts w:ascii="Times New Roman" w:hAnsi="Times New Roman"/>
          <w:sz w:val="16"/>
          <w:szCs w:val="16"/>
          <w:lang w:val="en-GB"/>
        </w:rPr>
        <w:t xml:space="preserve">). </w:t>
      </w:r>
      <w:r>
        <w:rPr>
          <w:rFonts w:ascii="Times New Roman" w:hAnsi="Times New Roman"/>
          <w:sz w:val="16"/>
          <w:szCs w:val="16"/>
          <w:lang w:val="en-GB"/>
        </w:rPr>
        <w:t xml:space="preserve">Separated by a space from the </w:t>
      </w:r>
      <w:r w:rsidRPr="008F73DE">
        <w:rPr>
          <w:rFonts w:ascii="Times New Roman" w:hAnsi="Times New Roman"/>
          <w:sz w:val="16"/>
          <w:szCs w:val="16"/>
          <w:lang w:val="en-GB"/>
        </w:rPr>
        <w:t>technical data sheet of the article</w:t>
      </w:r>
      <w:r w:rsidR="00684DFE" w:rsidRPr="004E0253">
        <w:rPr>
          <w:rFonts w:ascii="Times New Roman" w:hAnsi="Times New Roman"/>
          <w:sz w:val="16"/>
          <w:szCs w:val="16"/>
          <w:lang w:val="en-GB"/>
        </w:rPr>
        <w:t xml:space="preserve">, Times New Roman 8, </w:t>
      </w:r>
      <w:r>
        <w:rPr>
          <w:rFonts w:ascii="Times New Roman" w:hAnsi="Times New Roman"/>
          <w:sz w:val="16"/>
          <w:szCs w:val="16"/>
          <w:lang w:val="en-GB"/>
        </w:rPr>
        <w:t>justified text on both sides</w:t>
      </w:r>
      <w:r w:rsidR="00684DFE" w:rsidRPr="004E0253">
        <w:rPr>
          <w:rFonts w:ascii="Times New Roman" w:hAnsi="Times New Roman"/>
          <w:sz w:val="16"/>
          <w:szCs w:val="16"/>
          <w:lang w:val="en-GB"/>
        </w:rPr>
        <w:t>.</w:t>
      </w:r>
    </w:p>
    <w:p w14:paraId="50149545" w14:textId="7C57AB32" w:rsidR="006B4488" w:rsidRPr="004E0253" w:rsidRDefault="008F73DE" w:rsidP="006B4488">
      <w:pPr>
        <w:pStyle w:val="NormalWeb"/>
        <w:spacing w:after="0" w:line="240" w:lineRule="auto"/>
        <w:jc w:val="both"/>
        <w:rPr>
          <w:rFonts w:ascii="Times New Roman" w:hAnsi="Times New Roman"/>
          <w:sz w:val="16"/>
          <w:szCs w:val="16"/>
          <w:lang w:val="en-GB"/>
        </w:rPr>
      </w:pPr>
      <w:r>
        <w:rPr>
          <w:rFonts w:ascii="Times New Roman" w:hAnsi="Times New Roman"/>
          <w:b/>
          <w:i/>
          <w:sz w:val="16"/>
          <w:szCs w:val="16"/>
          <w:lang w:val="en-GB"/>
        </w:rPr>
        <w:t>Keywords</w:t>
      </w:r>
      <w:r w:rsidR="006B4488" w:rsidRPr="004E0253">
        <w:rPr>
          <w:rFonts w:ascii="Times New Roman" w:hAnsi="Times New Roman"/>
          <w:b/>
          <w:i/>
          <w:sz w:val="16"/>
          <w:szCs w:val="16"/>
          <w:lang w:val="en-GB"/>
        </w:rPr>
        <w:t>:</w:t>
      </w:r>
      <w:r w:rsidR="006B4488" w:rsidRPr="004E0253">
        <w:rPr>
          <w:rFonts w:ascii="Times New Roman" w:hAnsi="Times New Roman"/>
          <w:sz w:val="16"/>
          <w:szCs w:val="16"/>
          <w:lang w:val="en-GB"/>
        </w:rPr>
        <w:t xml:space="preserve"> </w:t>
      </w:r>
      <w:r>
        <w:rPr>
          <w:rFonts w:ascii="Times New Roman" w:hAnsi="Times New Roman"/>
          <w:i/>
          <w:iCs/>
          <w:sz w:val="16"/>
          <w:szCs w:val="16"/>
          <w:lang w:val="en-GB"/>
        </w:rPr>
        <w:t>italics</w:t>
      </w:r>
      <w:r w:rsidR="00684DFE" w:rsidRPr="004E0253">
        <w:rPr>
          <w:rFonts w:ascii="Times New Roman" w:hAnsi="Times New Roman"/>
          <w:i/>
          <w:iCs/>
          <w:sz w:val="16"/>
          <w:szCs w:val="16"/>
          <w:lang w:val="en-GB"/>
        </w:rPr>
        <w:t>, m</w:t>
      </w:r>
      <w:r>
        <w:rPr>
          <w:rFonts w:ascii="Times New Roman" w:hAnsi="Times New Roman"/>
          <w:i/>
          <w:iCs/>
          <w:sz w:val="16"/>
          <w:szCs w:val="16"/>
          <w:lang w:val="en-GB"/>
        </w:rPr>
        <w:t>a</w:t>
      </w:r>
      <w:r w:rsidR="00684DFE" w:rsidRPr="004E0253">
        <w:rPr>
          <w:rFonts w:ascii="Times New Roman" w:hAnsi="Times New Roman"/>
          <w:i/>
          <w:iCs/>
          <w:sz w:val="16"/>
          <w:szCs w:val="16"/>
          <w:lang w:val="en-GB"/>
        </w:rPr>
        <w:t>xim</w:t>
      </w:r>
      <w:r>
        <w:rPr>
          <w:rFonts w:ascii="Times New Roman" w:hAnsi="Times New Roman"/>
          <w:i/>
          <w:iCs/>
          <w:sz w:val="16"/>
          <w:szCs w:val="16"/>
          <w:lang w:val="en-GB"/>
        </w:rPr>
        <w:t>um</w:t>
      </w:r>
      <w:r w:rsidR="00684DFE" w:rsidRPr="004E0253">
        <w:rPr>
          <w:rFonts w:ascii="Times New Roman" w:hAnsi="Times New Roman"/>
          <w:i/>
          <w:iCs/>
          <w:sz w:val="16"/>
          <w:szCs w:val="16"/>
          <w:lang w:val="en-GB"/>
        </w:rPr>
        <w:t xml:space="preserve"> 5 </w:t>
      </w:r>
      <w:r>
        <w:rPr>
          <w:rFonts w:ascii="Times New Roman" w:hAnsi="Times New Roman"/>
          <w:i/>
          <w:iCs/>
          <w:sz w:val="16"/>
          <w:szCs w:val="16"/>
          <w:lang w:val="en-GB"/>
        </w:rPr>
        <w:t>keywords</w:t>
      </w:r>
      <w:r w:rsidR="00684DFE" w:rsidRPr="004E0253">
        <w:rPr>
          <w:rFonts w:ascii="Times New Roman" w:hAnsi="Times New Roman"/>
          <w:i/>
          <w:iCs/>
          <w:sz w:val="16"/>
          <w:szCs w:val="16"/>
          <w:lang w:val="en-GB"/>
        </w:rPr>
        <w:t xml:space="preserve">, Times New Roman 8. </w:t>
      </w:r>
      <w:r>
        <w:rPr>
          <w:rFonts w:ascii="Times New Roman" w:hAnsi="Times New Roman"/>
          <w:i/>
          <w:iCs/>
          <w:sz w:val="16"/>
          <w:szCs w:val="16"/>
          <w:lang w:val="en-GB"/>
        </w:rPr>
        <w:t>Justified on both sides</w:t>
      </w:r>
      <w:r w:rsidR="006B4488" w:rsidRPr="004E0253">
        <w:rPr>
          <w:rFonts w:ascii="Times New Roman" w:hAnsi="Times New Roman"/>
          <w:i/>
          <w:iCs/>
          <w:sz w:val="16"/>
          <w:szCs w:val="16"/>
          <w:lang w:val="en-GB"/>
        </w:rPr>
        <w:t>.</w:t>
      </w:r>
    </w:p>
    <w:p w14:paraId="50149546" w14:textId="77777777" w:rsidR="006B4488" w:rsidRPr="004E0253" w:rsidRDefault="006B4488" w:rsidP="006B4488">
      <w:pPr>
        <w:pStyle w:val="NormalWeb"/>
        <w:spacing w:after="0" w:line="240" w:lineRule="auto"/>
        <w:jc w:val="both"/>
        <w:rPr>
          <w:rFonts w:ascii="Times New Roman" w:hAnsi="Times New Roman"/>
          <w:sz w:val="16"/>
          <w:szCs w:val="16"/>
          <w:lang w:val="en-GB"/>
        </w:rPr>
      </w:pPr>
    </w:p>
    <w:p w14:paraId="50149547" w14:textId="2028096D" w:rsidR="006B4488" w:rsidRPr="004E0253" w:rsidRDefault="008F73DE" w:rsidP="00684DFE">
      <w:pPr>
        <w:pStyle w:val="NormalWeb"/>
        <w:spacing w:after="0" w:line="240" w:lineRule="auto"/>
        <w:jc w:val="both"/>
        <w:rPr>
          <w:rFonts w:ascii="Times New Roman" w:hAnsi="Times New Roman"/>
          <w:sz w:val="16"/>
          <w:szCs w:val="16"/>
          <w:lang w:val="en-GB"/>
        </w:rPr>
      </w:pPr>
      <w:r>
        <w:rPr>
          <w:rFonts w:ascii="Times New Roman" w:hAnsi="Times New Roman"/>
          <w:bCs/>
          <w:sz w:val="16"/>
          <w:szCs w:val="16"/>
          <w:lang w:val="en-GB"/>
        </w:rPr>
        <w:t>Abstract in Spanish, following these requirements</w:t>
      </w:r>
      <w:r w:rsidR="00684DFE" w:rsidRPr="004E0253">
        <w:rPr>
          <w:rFonts w:ascii="Times New Roman" w:hAnsi="Times New Roman"/>
          <w:bCs/>
          <w:sz w:val="16"/>
          <w:szCs w:val="16"/>
          <w:lang w:val="en-GB"/>
        </w:rPr>
        <w:t>. TITLE: WRITING IN ENGLISH. TIMES NEW ROMAN 8, CAPS.</w:t>
      </w:r>
      <w:r w:rsidR="00C17939" w:rsidRPr="004E0253">
        <w:rPr>
          <w:rFonts w:ascii="Times New Roman" w:hAnsi="Times New Roman"/>
          <w:bCs/>
          <w:sz w:val="16"/>
          <w:szCs w:val="16"/>
          <w:lang w:val="en-GB"/>
        </w:rPr>
        <w:t xml:space="preserve"> B</w:t>
      </w:r>
      <w:r w:rsidR="000825C2" w:rsidRPr="004E0253">
        <w:rPr>
          <w:rFonts w:ascii="Times New Roman" w:hAnsi="Times New Roman"/>
          <w:bCs/>
          <w:sz w:val="16"/>
          <w:szCs w:val="16"/>
          <w:lang w:val="en-GB"/>
        </w:rPr>
        <w:t>etw</w:t>
      </w:r>
      <w:r w:rsidR="00C17939" w:rsidRPr="004E0253">
        <w:rPr>
          <w:rFonts w:ascii="Times New Roman" w:hAnsi="Times New Roman"/>
          <w:bCs/>
          <w:sz w:val="16"/>
          <w:szCs w:val="16"/>
          <w:lang w:val="en-GB"/>
        </w:rPr>
        <w:t>e</w:t>
      </w:r>
      <w:r w:rsidR="000825C2" w:rsidRPr="004E0253">
        <w:rPr>
          <w:rFonts w:ascii="Times New Roman" w:hAnsi="Times New Roman"/>
          <w:bCs/>
          <w:sz w:val="16"/>
          <w:szCs w:val="16"/>
          <w:lang w:val="en-GB"/>
        </w:rPr>
        <w:t>en 100 and 200 words.</w:t>
      </w:r>
      <w:r w:rsidR="006B4488" w:rsidRPr="004E0253">
        <w:rPr>
          <w:rFonts w:ascii="Times New Roman" w:hAnsi="Times New Roman"/>
          <w:bCs/>
          <w:sz w:val="16"/>
          <w:szCs w:val="16"/>
          <w:lang w:val="en-GB"/>
        </w:rPr>
        <w:t xml:space="preserve"> </w:t>
      </w:r>
    </w:p>
    <w:p w14:paraId="50149548" w14:textId="57D963FB" w:rsidR="006B4488" w:rsidRPr="004E0253" w:rsidRDefault="006B4488" w:rsidP="006B4488">
      <w:pPr>
        <w:pStyle w:val="NormalWeb"/>
        <w:spacing w:after="0" w:line="240" w:lineRule="auto"/>
        <w:jc w:val="both"/>
        <w:rPr>
          <w:rFonts w:ascii="Times New Roman" w:hAnsi="Times New Roman"/>
          <w:sz w:val="16"/>
          <w:szCs w:val="16"/>
          <w:lang w:val="en-GB"/>
        </w:rPr>
      </w:pPr>
      <w:r w:rsidRPr="004E0253">
        <w:rPr>
          <w:rFonts w:ascii="Times New Roman" w:hAnsi="Times New Roman"/>
          <w:b/>
          <w:i/>
          <w:sz w:val="16"/>
          <w:szCs w:val="16"/>
          <w:lang w:val="en-GB"/>
        </w:rPr>
        <w:t>Key</w:t>
      </w:r>
      <w:r w:rsidR="00684DFE" w:rsidRPr="004E0253">
        <w:rPr>
          <w:rFonts w:ascii="Times New Roman" w:hAnsi="Times New Roman"/>
          <w:b/>
          <w:i/>
          <w:sz w:val="16"/>
          <w:szCs w:val="16"/>
          <w:lang w:val="en-GB"/>
        </w:rPr>
        <w:t xml:space="preserve"> </w:t>
      </w:r>
      <w:r w:rsidRPr="004E0253">
        <w:rPr>
          <w:rFonts w:ascii="Times New Roman" w:hAnsi="Times New Roman"/>
          <w:b/>
          <w:i/>
          <w:sz w:val="16"/>
          <w:szCs w:val="16"/>
          <w:lang w:val="en-GB"/>
        </w:rPr>
        <w:t>words:</w:t>
      </w:r>
      <w:r w:rsidRPr="004E0253">
        <w:rPr>
          <w:rFonts w:ascii="Times New Roman" w:hAnsi="Times New Roman"/>
          <w:sz w:val="16"/>
          <w:szCs w:val="16"/>
          <w:lang w:val="en-GB"/>
        </w:rPr>
        <w:t xml:space="preserve"> </w:t>
      </w:r>
      <w:r w:rsidR="008F73DE">
        <w:rPr>
          <w:rFonts w:ascii="Times New Roman" w:hAnsi="Times New Roman"/>
          <w:i/>
          <w:iCs/>
          <w:sz w:val="16"/>
          <w:szCs w:val="16"/>
          <w:lang w:val="en-GB"/>
        </w:rPr>
        <w:t>5 key words, in italic, T</w:t>
      </w:r>
      <w:r w:rsidR="00684DFE" w:rsidRPr="004E0253">
        <w:rPr>
          <w:rFonts w:ascii="Times New Roman" w:hAnsi="Times New Roman"/>
          <w:i/>
          <w:iCs/>
          <w:sz w:val="16"/>
          <w:szCs w:val="16"/>
          <w:lang w:val="en-GB"/>
        </w:rPr>
        <w:t xml:space="preserve">imes </w:t>
      </w:r>
      <w:r w:rsidR="008F73DE">
        <w:rPr>
          <w:rFonts w:ascii="Times New Roman" w:hAnsi="Times New Roman"/>
          <w:i/>
          <w:iCs/>
          <w:sz w:val="16"/>
          <w:szCs w:val="16"/>
          <w:lang w:val="en-GB"/>
        </w:rPr>
        <w:t>N</w:t>
      </w:r>
      <w:r w:rsidR="00684DFE" w:rsidRPr="004E0253">
        <w:rPr>
          <w:rFonts w:ascii="Times New Roman" w:hAnsi="Times New Roman"/>
          <w:i/>
          <w:iCs/>
          <w:sz w:val="16"/>
          <w:szCs w:val="16"/>
          <w:lang w:val="en-GB"/>
        </w:rPr>
        <w:t xml:space="preserve">ew </w:t>
      </w:r>
      <w:r w:rsidR="008F73DE">
        <w:rPr>
          <w:rFonts w:ascii="Times New Roman" w:hAnsi="Times New Roman"/>
          <w:i/>
          <w:iCs/>
          <w:sz w:val="16"/>
          <w:szCs w:val="16"/>
          <w:lang w:val="en-GB"/>
        </w:rPr>
        <w:t>R</w:t>
      </w:r>
      <w:r w:rsidR="00684DFE" w:rsidRPr="004E0253">
        <w:rPr>
          <w:rFonts w:ascii="Times New Roman" w:hAnsi="Times New Roman"/>
          <w:i/>
          <w:iCs/>
          <w:sz w:val="16"/>
          <w:szCs w:val="16"/>
          <w:lang w:val="en-GB"/>
        </w:rPr>
        <w:t>oman 8.</w:t>
      </w:r>
    </w:p>
    <w:p w14:paraId="50149549" w14:textId="77777777" w:rsidR="006B4488" w:rsidRPr="004E0253" w:rsidRDefault="006B4488" w:rsidP="00D60430">
      <w:pPr>
        <w:jc w:val="both"/>
        <w:rPr>
          <w:rFonts w:ascii="Times New Roman" w:hAnsi="Times New Roman" w:cs="Times New Roman"/>
          <w:i/>
          <w:sz w:val="16"/>
          <w:szCs w:val="16"/>
          <w:lang w:val="en-GB"/>
        </w:rPr>
      </w:pPr>
    </w:p>
    <w:p w14:paraId="5014954A" w14:textId="6F4C602B" w:rsidR="004F4E41" w:rsidRPr="004E0253" w:rsidRDefault="008F73DE" w:rsidP="000825C2">
      <w:pPr>
        <w:pStyle w:val="NormalWeb"/>
        <w:spacing w:after="0" w:line="240" w:lineRule="auto"/>
        <w:jc w:val="both"/>
        <w:rPr>
          <w:rFonts w:ascii="Times New Roman" w:hAnsi="Times New Roman"/>
          <w:i/>
          <w:sz w:val="16"/>
          <w:szCs w:val="16"/>
          <w:lang w:val="en-GB"/>
        </w:rPr>
      </w:pPr>
      <w:r>
        <w:rPr>
          <w:rFonts w:ascii="Times New Roman" w:hAnsi="Times New Roman"/>
          <w:i/>
          <w:sz w:val="16"/>
          <w:szCs w:val="16"/>
          <w:lang w:val="en-GB"/>
        </w:rPr>
        <w:t>John HUTTON (first name in lowercase)</w:t>
      </w:r>
      <w:r w:rsidR="000825C2" w:rsidRPr="004E0253">
        <w:rPr>
          <w:rFonts w:ascii="Times New Roman" w:hAnsi="Times New Roman"/>
          <w:i/>
          <w:sz w:val="16"/>
          <w:szCs w:val="16"/>
          <w:lang w:val="en-GB"/>
        </w:rPr>
        <w:t xml:space="preserve">, </w:t>
      </w:r>
      <w:r>
        <w:rPr>
          <w:rFonts w:ascii="Times New Roman" w:hAnsi="Times New Roman"/>
          <w:i/>
          <w:sz w:val="16"/>
          <w:szCs w:val="16"/>
          <w:lang w:val="en-GB"/>
        </w:rPr>
        <w:t>surename (UPERCASE)</w:t>
      </w:r>
      <w:r w:rsidR="000825C2" w:rsidRPr="004E0253">
        <w:rPr>
          <w:rFonts w:ascii="Times New Roman" w:hAnsi="Times New Roman"/>
          <w:i/>
          <w:sz w:val="16"/>
          <w:szCs w:val="16"/>
          <w:lang w:val="en-GB"/>
        </w:rPr>
        <w:t xml:space="preserve">, </w:t>
      </w:r>
      <w:r>
        <w:rPr>
          <w:rFonts w:ascii="Times New Roman" w:hAnsi="Times New Roman"/>
          <w:i/>
          <w:sz w:val="16"/>
          <w:szCs w:val="16"/>
          <w:lang w:val="en-GB"/>
        </w:rPr>
        <w:t xml:space="preserve">postal </w:t>
      </w:r>
      <w:r w:rsidR="00892E61">
        <w:rPr>
          <w:rFonts w:ascii="Times New Roman" w:hAnsi="Times New Roman"/>
          <w:i/>
          <w:sz w:val="16"/>
          <w:szCs w:val="16"/>
          <w:lang w:val="en-GB"/>
        </w:rPr>
        <w:t xml:space="preserve">and email address </w:t>
      </w:r>
      <w:r>
        <w:rPr>
          <w:rFonts w:ascii="Times New Roman" w:hAnsi="Times New Roman"/>
          <w:i/>
          <w:sz w:val="16"/>
          <w:szCs w:val="16"/>
          <w:lang w:val="en-GB"/>
        </w:rPr>
        <w:t>of the authors</w:t>
      </w:r>
      <w:r w:rsidR="000825C2" w:rsidRPr="004E0253">
        <w:rPr>
          <w:rFonts w:ascii="Times New Roman" w:hAnsi="Times New Roman"/>
          <w:i/>
          <w:sz w:val="16"/>
          <w:szCs w:val="16"/>
          <w:lang w:val="en-GB"/>
        </w:rPr>
        <w:t xml:space="preserve">. </w:t>
      </w:r>
      <w:r w:rsidR="00892E61">
        <w:rPr>
          <w:rFonts w:ascii="Times New Roman" w:hAnsi="Times New Roman"/>
          <w:i/>
          <w:sz w:val="16"/>
          <w:szCs w:val="16"/>
          <w:lang w:val="en-GB"/>
        </w:rPr>
        <w:t>Separated by a space from the abstract and the keywords</w:t>
      </w:r>
      <w:r w:rsidR="000825C2" w:rsidRPr="004E0253">
        <w:rPr>
          <w:rFonts w:ascii="Times New Roman" w:hAnsi="Times New Roman"/>
          <w:i/>
          <w:sz w:val="16"/>
          <w:szCs w:val="16"/>
          <w:lang w:val="en-GB"/>
        </w:rPr>
        <w:t xml:space="preserve">, Times New Roman 8, </w:t>
      </w:r>
      <w:r w:rsidR="00892E61">
        <w:rPr>
          <w:rFonts w:ascii="Times New Roman" w:hAnsi="Times New Roman"/>
          <w:i/>
          <w:sz w:val="16"/>
          <w:szCs w:val="16"/>
          <w:lang w:val="en-GB"/>
        </w:rPr>
        <w:t>ita</w:t>
      </w:r>
      <w:r w:rsidR="000825C2" w:rsidRPr="004E0253">
        <w:rPr>
          <w:rFonts w:ascii="Times New Roman" w:hAnsi="Times New Roman"/>
          <w:i/>
          <w:sz w:val="16"/>
          <w:szCs w:val="16"/>
          <w:lang w:val="en-GB"/>
        </w:rPr>
        <w:t>lic</w:t>
      </w:r>
      <w:r w:rsidR="00892E61">
        <w:rPr>
          <w:rFonts w:ascii="Times New Roman" w:hAnsi="Times New Roman"/>
          <w:i/>
          <w:sz w:val="16"/>
          <w:szCs w:val="16"/>
          <w:lang w:val="en-GB"/>
        </w:rPr>
        <w:t>s</w:t>
      </w:r>
      <w:r w:rsidR="000825C2" w:rsidRPr="004E0253">
        <w:rPr>
          <w:rFonts w:ascii="Times New Roman" w:hAnsi="Times New Roman"/>
          <w:i/>
          <w:sz w:val="16"/>
          <w:szCs w:val="16"/>
          <w:lang w:val="en-GB"/>
        </w:rPr>
        <w:t xml:space="preserve">, </w:t>
      </w:r>
      <w:r w:rsidR="00892E61">
        <w:rPr>
          <w:rFonts w:ascii="Times New Roman" w:hAnsi="Times New Roman"/>
          <w:i/>
          <w:sz w:val="16"/>
          <w:szCs w:val="16"/>
          <w:lang w:val="en-GB"/>
        </w:rPr>
        <w:t>justified on both sides</w:t>
      </w:r>
      <w:r w:rsidR="000825C2" w:rsidRPr="004E0253">
        <w:rPr>
          <w:rFonts w:ascii="Times New Roman" w:hAnsi="Times New Roman"/>
          <w:i/>
          <w:sz w:val="16"/>
          <w:szCs w:val="16"/>
          <w:lang w:val="en-GB"/>
        </w:rPr>
        <w:t xml:space="preserve">; Charles LYELL </w:t>
      </w:r>
      <w:r w:rsidR="00892E61">
        <w:rPr>
          <w:rFonts w:ascii="Times New Roman" w:hAnsi="Times New Roman"/>
          <w:i/>
          <w:sz w:val="16"/>
          <w:szCs w:val="16"/>
          <w:lang w:val="en-GB"/>
        </w:rPr>
        <w:t>(first name in lowercase)</w:t>
      </w:r>
      <w:r w:rsidR="00892E61" w:rsidRPr="004E0253">
        <w:rPr>
          <w:rFonts w:ascii="Times New Roman" w:hAnsi="Times New Roman"/>
          <w:i/>
          <w:sz w:val="16"/>
          <w:szCs w:val="16"/>
          <w:lang w:val="en-GB"/>
        </w:rPr>
        <w:t xml:space="preserve">, </w:t>
      </w:r>
      <w:r w:rsidR="00892E61">
        <w:rPr>
          <w:rFonts w:ascii="Times New Roman" w:hAnsi="Times New Roman"/>
          <w:i/>
          <w:sz w:val="16"/>
          <w:szCs w:val="16"/>
          <w:lang w:val="en-GB"/>
        </w:rPr>
        <w:t>surename (UPERCASE)</w:t>
      </w:r>
      <w:r w:rsidR="00892E61" w:rsidRPr="004E0253">
        <w:rPr>
          <w:rFonts w:ascii="Times New Roman" w:hAnsi="Times New Roman"/>
          <w:i/>
          <w:sz w:val="16"/>
          <w:szCs w:val="16"/>
          <w:lang w:val="en-GB"/>
        </w:rPr>
        <w:t xml:space="preserve">, </w:t>
      </w:r>
      <w:r w:rsidR="00892E61">
        <w:rPr>
          <w:rFonts w:ascii="Times New Roman" w:hAnsi="Times New Roman"/>
          <w:i/>
          <w:sz w:val="16"/>
          <w:szCs w:val="16"/>
          <w:lang w:val="en-GB"/>
        </w:rPr>
        <w:t>postal and email address of the authors</w:t>
      </w:r>
      <w:r w:rsidR="00892E61" w:rsidRPr="004E0253">
        <w:rPr>
          <w:rFonts w:ascii="Times New Roman" w:hAnsi="Times New Roman"/>
          <w:i/>
          <w:sz w:val="16"/>
          <w:szCs w:val="16"/>
          <w:lang w:val="en-GB"/>
        </w:rPr>
        <w:t xml:space="preserve">, Times New Roman 8, </w:t>
      </w:r>
      <w:r w:rsidR="00892E61">
        <w:rPr>
          <w:rFonts w:ascii="Times New Roman" w:hAnsi="Times New Roman"/>
          <w:i/>
          <w:sz w:val="16"/>
          <w:szCs w:val="16"/>
          <w:lang w:val="en-GB"/>
        </w:rPr>
        <w:t>ita</w:t>
      </w:r>
      <w:r w:rsidR="00892E61" w:rsidRPr="004E0253">
        <w:rPr>
          <w:rFonts w:ascii="Times New Roman" w:hAnsi="Times New Roman"/>
          <w:i/>
          <w:sz w:val="16"/>
          <w:szCs w:val="16"/>
          <w:lang w:val="en-GB"/>
        </w:rPr>
        <w:t>lic</w:t>
      </w:r>
      <w:r w:rsidR="00892E61">
        <w:rPr>
          <w:rFonts w:ascii="Times New Roman" w:hAnsi="Times New Roman"/>
          <w:i/>
          <w:sz w:val="16"/>
          <w:szCs w:val="16"/>
          <w:lang w:val="en-GB"/>
        </w:rPr>
        <w:t>s</w:t>
      </w:r>
      <w:r w:rsidR="00892E61" w:rsidRPr="004E0253">
        <w:rPr>
          <w:rFonts w:ascii="Times New Roman" w:hAnsi="Times New Roman"/>
          <w:i/>
          <w:sz w:val="16"/>
          <w:szCs w:val="16"/>
          <w:lang w:val="en-GB"/>
        </w:rPr>
        <w:t xml:space="preserve">, </w:t>
      </w:r>
      <w:r w:rsidR="00892E61">
        <w:rPr>
          <w:rFonts w:ascii="Times New Roman" w:hAnsi="Times New Roman"/>
          <w:i/>
          <w:sz w:val="16"/>
          <w:szCs w:val="16"/>
          <w:lang w:val="en-GB"/>
        </w:rPr>
        <w:t>justified on both sides</w:t>
      </w:r>
      <w:r w:rsidR="000825C2" w:rsidRPr="004E0253">
        <w:rPr>
          <w:rFonts w:ascii="Times New Roman" w:hAnsi="Times New Roman"/>
          <w:i/>
          <w:sz w:val="16"/>
          <w:szCs w:val="16"/>
          <w:lang w:val="en-GB"/>
        </w:rPr>
        <w:t xml:space="preserve">; Alfred WEGENER </w:t>
      </w:r>
      <w:r w:rsidR="00892E61">
        <w:rPr>
          <w:rFonts w:ascii="Times New Roman" w:hAnsi="Times New Roman"/>
          <w:i/>
          <w:sz w:val="16"/>
          <w:szCs w:val="16"/>
          <w:lang w:val="en-GB"/>
        </w:rPr>
        <w:t>(first name in lowercase)</w:t>
      </w:r>
      <w:r w:rsidR="00892E61" w:rsidRPr="004E0253">
        <w:rPr>
          <w:rFonts w:ascii="Times New Roman" w:hAnsi="Times New Roman"/>
          <w:i/>
          <w:sz w:val="16"/>
          <w:szCs w:val="16"/>
          <w:lang w:val="en-GB"/>
        </w:rPr>
        <w:t xml:space="preserve">, </w:t>
      </w:r>
      <w:r w:rsidR="00892E61">
        <w:rPr>
          <w:rFonts w:ascii="Times New Roman" w:hAnsi="Times New Roman"/>
          <w:i/>
          <w:sz w:val="16"/>
          <w:szCs w:val="16"/>
          <w:lang w:val="en-GB"/>
        </w:rPr>
        <w:t>surename (UPERCASE)</w:t>
      </w:r>
      <w:r w:rsidR="00892E61" w:rsidRPr="004E0253">
        <w:rPr>
          <w:rFonts w:ascii="Times New Roman" w:hAnsi="Times New Roman"/>
          <w:i/>
          <w:sz w:val="16"/>
          <w:szCs w:val="16"/>
          <w:lang w:val="en-GB"/>
        </w:rPr>
        <w:t xml:space="preserve">, </w:t>
      </w:r>
      <w:r w:rsidR="00892E61">
        <w:rPr>
          <w:rFonts w:ascii="Times New Roman" w:hAnsi="Times New Roman"/>
          <w:i/>
          <w:sz w:val="16"/>
          <w:szCs w:val="16"/>
          <w:lang w:val="en-GB"/>
        </w:rPr>
        <w:t>postal and email address of the authors</w:t>
      </w:r>
      <w:r w:rsidR="00892E61" w:rsidRPr="004E0253">
        <w:rPr>
          <w:rFonts w:ascii="Times New Roman" w:hAnsi="Times New Roman"/>
          <w:i/>
          <w:sz w:val="16"/>
          <w:szCs w:val="16"/>
          <w:lang w:val="en-GB"/>
        </w:rPr>
        <w:t xml:space="preserve">, Times New Roman 8, </w:t>
      </w:r>
      <w:r w:rsidR="00892E61">
        <w:rPr>
          <w:rFonts w:ascii="Times New Roman" w:hAnsi="Times New Roman"/>
          <w:i/>
          <w:sz w:val="16"/>
          <w:szCs w:val="16"/>
          <w:lang w:val="en-GB"/>
        </w:rPr>
        <w:t>ita</w:t>
      </w:r>
      <w:r w:rsidR="00892E61" w:rsidRPr="004E0253">
        <w:rPr>
          <w:rFonts w:ascii="Times New Roman" w:hAnsi="Times New Roman"/>
          <w:i/>
          <w:sz w:val="16"/>
          <w:szCs w:val="16"/>
          <w:lang w:val="en-GB"/>
        </w:rPr>
        <w:t>lic</w:t>
      </w:r>
      <w:r w:rsidR="00892E61">
        <w:rPr>
          <w:rFonts w:ascii="Times New Roman" w:hAnsi="Times New Roman"/>
          <w:i/>
          <w:sz w:val="16"/>
          <w:szCs w:val="16"/>
          <w:lang w:val="en-GB"/>
        </w:rPr>
        <w:t>s</w:t>
      </w:r>
      <w:r w:rsidR="00892E61" w:rsidRPr="004E0253">
        <w:rPr>
          <w:rFonts w:ascii="Times New Roman" w:hAnsi="Times New Roman"/>
          <w:i/>
          <w:sz w:val="16"/>
          <w:szCs w:val="16"/>
          <w:lang w:val="en-GB"/>
        </w:rPr>
        <w:t xml:space="preserve">, </w:t>
      </w:r>
      <w:r w:rsidR="00892E61">
        <w:rPr>
          <w:rFonts w:ascii="Times New Roman" w:hAnsi="Times New Roman"/>
          <w:i/>
          <w:sz w:val="16"/>
          <w:szCs w:val="16"/>
          <w:lang w:val="en-GB"/>
        </w:rPr>
        <w:t>justified on both sides.</w:t>
      </w:r>
    </w:p>
    <w:p w14:paraId="5014954B" w14:textId="77777777" w:rsidR="009234AB" w:rsidRPr="004E0253" w:rsidRDefault="009234AB" w:rsidP="00D60430">
      <w:pPr>
        <w:jc w:val="both"/>
        <w:rPr>
          <w:rFonts w:ascii="Times New Roman" w:hAnsi="Times New Roman" w:cs="Times New Roman"/>
          <w:i/>
          <w:color w:val="000000"/>
          <w:sz w:val="16"/>
          <w:szCs w:val="16"/>
          <w:lang w:val="en-GB"/>
        </w:rPr>
      </w:pPr>
    </w:p>
    <w:p w14:paraId="5014954C" w14:textId="78B5BDD6" w:rsidR="00407666" w:rsidRPr="004E0253" w:rsidRDefault="00892E61" w:rsidP="006B4488">
      <w:pPr>
        <w:jc w:val="right"/>
        <w:rPr>
          <w:rFonts w:ascii="Times New Roman" w:hAnsi="Times New Roman" w:cs="Times New Roman"/>
          <w:i/>
          <w:iCs/>
          <w:sz w:val="16"/>
          <w:szCs w:val="16"/>
          <w:lang w:val="en-GB"/>
        </w:rPr>
      </w:pPr>
      <w:r w:rsidRPr="00892E61">
        <w:rPr>
          <w:rFonts w:ascii="Times New Roman" w:hAnsi="Times New Roman" w:cs="Times New Roman"/>
          <w:i/>
          <w:iCs/>
          <w:sz w:val="16"/>
          <w:szCs w:val="16"/>
          <w:lang w:val="en-GB"/>
        </w:rPr>
        <w:t>Manuscript reception: xx-month-2020; r</w:t>
      </w:r>
      <w:r>
        <w:rPr>
          <w:rFonts w:ascii="Times New Roman" w:hAnsi="Times New Roman" w:cs="Times New Roman"/>
          <w:i/>
          <w:iCs/>
          <w:sz w:val="16"/>
          <w:szCs w:val="16"/>
          <w:lang w:val="en-GB"/>
        </w:rPr>
        <w:t>evision accepted: xx-month-2020</w:t>
      </w:r>
      <w:r w:rsidR="00407666" w:rsidRPr="004E0253">
        <w:rPr>
          <w:rFonts w:ascii="Times New Roman" w:hAnsi="Times New Roman" w:cs="Times New Roman"/>
          <w:i/>
          <w:iCs/>
          <w:sz w:val="16"/>
          <w:szCs w:val="16"/>
          <w:lang w:val="en-GB"/>
        </w:rPr>
        <w:t>.</w:t>
      </w:r>
    </w:p>
    <w:p w14:paraId="5014954D" w14:textId="77777777" w:rsidR="006B4488" w:rsidRPr="004E0253" w:rsidRDefault="006B4488" w:rsidP="006B4488">
      <w:pPr>
        <w:jc w:val="right"/>
        <w:rPr>
          <w:rFonts w:ascii="Times New Roman" w:hAnsi="Times New Roman" w:cs="Times New Roman"/>
          <w:i/>
          <w:iCs/>
          <w:sz w:val="16"/>
          <w:szCs w:val="16"/>
          <w:lang w:val="en-GB"/>
        </w:rPr>
      </w:pPr>
    </w:p>
    <w:p w14:paraId="5014954E" w14:textId="77777777" w:rsidR="009E5BAA" w:rsidRPr="004E0253" w:rsidRDefault="009E5BAA" w:rsidP="00D60430">
      <w:pPr>
        <w:jc w:val="both"/>
        <w:rPr>
          <w:rFonts w:ascii="Times New Roman" w:hAnsi="Times New Roman" w:cs="Times New Roman"/>
          <w:i/>
          <w:iCs/>
          <w:sz w:val="16"/>
          <w:szCs w:val="20"/>
          <w:lang w:val="en-GB"/>
        </w:rPr>
        <w:sectPr w:rsidR="009E5BAA" w:rsidRPr="004E0253" w:rsidSect="000E396B">
          <w:type w:val="continuous"/>
          <w:pgSz w:w="9622" w:h="13602"/>
          <w:pgMar w:top="1701" w:right="1134" w:bottom="1418" w:left="1134" w:header="1134" w:footer="709" w:gutter="0"/>
          <w:pgNumType w:start="9"/>
          <w:cols w:num="2" w:space="170" w:equalWidth="0">
            <w:col w:w="1701" w:space="170"/>
            <w:col w:w="5483"/>
          </w:cols>
          <w:docGrid w:linePitch="360"/>
        </w:sectPr>
      </w:pPr>
    </w:p>
    <w:p w14:paraId="5014954F" w14:textId="77777777" w:rsidR="000825C2" w:rsidRPr="004E0253" w:rsidRDefault="000825C2" w:rsidP="008246AF">
      <w:pPr>
        <w:suppressAutoHyphens/>
        <w:jc w:val="both"/>
        <w:rPr>
          <w:rFonts w:ascii="Times New Roman" w:hAnsi="Times New Roman" w:cs="Times New Roman"/>
          <w:b/>
          <w:bCs/>
          <w:spacing w:val="-3"/>
          <w:sz w:val="22"/>
          <w:szCs w:val="22"/>
          <w:lang w:val="en-GB"/>
        </w:rPr>
      </w:pPr>
    </w:p>
    <w:p w14:paraId="50149550" w14:textId="4DCEC431" w:rsidR="008246AF" w:rsidRPr="004E0253" w:rsidRDefault="00892E61" w:rsidP="008246AF">
      <w:pPr>
        <w:suppressAutoHyphens/>
        <w:jc w:val="both"/>
        <w:rPr>
          <w:rFonts w:ascii="Times New Roman" w:hAnsi="Times New Roman" w:cs="Times New Roman"/>
          <w:b/>
          <w:bCs/>
          <w:spacing w:val="-3"/>
          <w:sz w:val="22"/>
          <w:szCs w:val="22"/>
          <w:lang w:val="en-GB"/>
        </w:rPr>
      </w:pPr>
      <w:r>
        <w:rPr>
          <w:rFonts w:ascii="Times New Roman" w:hAnsi="Times New Roman" w:cs="Times New Roman"/>
          <w:b/>
          <w:bCs/>
          <w:spacing w:val="-3"/>
          <w:sz w:val="22"/>
          <w:szCs w:val="22"/>
          <w:lang w:val="en-GB"/>
        </w:rPr>
        <w:t>Main text</w:t>
      </w:r>
    </w:p>
    <w:p w14:paraId="50149551" w14:textId="77777777" w:rsidR="008246AF" w:rsidRPr="004E0253" w:rsidRDefault="008246AF" w:rsidP="008246AF">
      <w:pPr>
        <w:suppressAutoHyphens/>
        <w:jc w:val="both"/>
        <w:rPr>
          <w:rFonts w:ascii="Times New Roman" w:hAnsi="Times New Roman" w:cs="Times New Roman"/>
          <w:bCs/>
          <w:spacing w:val="-3"/>
          <w:lang w:val="en-GB"/>
        </w:rPr>
      </w:pPr>
    </w:p>
    <w:p w14:paraId="50149552" w14:textId="77777777" w:rsidR="000825C2" w:rsidRPr="004E0253" w:rsidRDefault="000825C2" w:rsidP="008246AF">
      <w:pPr>
        <w:adjustRightInd w:val="0"/>
        <w:ind w:firstLine="284"/>
        <w:jc w:val="both"/>
        <w:rPr>
          <w:rFonts w:ascii="Times New Roman" w:hAnsi="Times New Roman" w:cs="Times New Roman"/>
          <w:sz w:val="20"/>
          <w:szCs w:val="20"/>
          <w:lang w:val="en-GB"/>
        </w:rPr>
        <w:sectPr w:rsidR="000825C2" w:rsidRPr="004E0253" w:rsidSect="000E396B">
          <w:type w:val="continuous"/>
          <w:pgSz w:w="9622" w:h="13602"/>
          <w:pgMar w:top="1701" w:right="1134" w:bottom="1418" w:left="1134" w:header="1134" w:footer="709" w:gutter="0"/>
          <w:cols w:num="2" w:space="284"/>
          <w:titlePg/>
          <w:docGrid w:linePitch="360"/>
        </w:sectPr>
      </w:pPr>
    </w:p>
    <w:p w14:paraId="50149553" w14:textId="77777777" w:rsidR="000825C2" w:rsidRPr="004E0253" w:rsidRDefault="000825C2" w:rsidP="008246AF">
      <w:pPr>
        <w:adjustRightInd w:val="0"/>
        <w:ind w:firstLine="284"/>
        <w:jc w:val="both"/>
        <w:rPr>
          <w:rFonts w:ascii="Times New Roman" w:hAnsi="Times New Roman" w:cs="Times New Roman"/>
          <w:sz w:val="20"/>
          <w:szCs w:val="20"/>
          <w:lang w:val="en-GB"/>
        </w:rPr>
      </w:pPr>
    </w:p>
    <w:p w14:paraId="50149554" w14:textId="2AB30728" w:rsidR="008246AF" w:rsidRPr="004E0253" w:rsidRDefault="00142BB7" w:rsidP="008246AF">
      <w:pPr>
        <w:adjustRightInd w:val="0"/>
        <w:ind w:firstLine="284"/>
        <w:jc w:val="both"/>
        <w:rPr>
          <w:rFonts w:ascii="Times New Roman" w:hAnsi="Times New Roman" w:cs="Times New Roman"/>
          <w:sz w:val="20"/>
          <w:szCs w:val="20"/>
          <w:lang w:val="en-GB"/>
        </w:rPr>
      </w:pPr>
      <w:r w:rsidRPr="00142BB7">
        <w:rPr>
          <w:rFonts w:ascii="Times New Roman" w:hAnsi="Times New Roman" w:cs="Times New Roman"/>
          <w:sz w:val="20"/>
          <w:szCs w:val="20"/>
          <w:lang w:val="en-GB"/>
        </w:rPr>
        <w:t xml:space="preserve">The main text will begin two spaces from the manuscript reception line. Times New Roman font size 10 points and single line spacing and one column. The maximum length of the text (including acknowledgments, bibliographic citations and figures) will be </w:t>
      </w:r>
      <w:r w:rsidRPr="00CF70AC">
        <w:rPr>
          <w:rFonts w:ascii="Times New Roman" w:hAnsi="Times New Roman" w:cs="Times New Roman"/>
          <w:sz w:val="20"/>
          <w:szCs w:val="20"/>
          <w:highlight w:val="yellow"/>
          <w:lang w:val="en-GB"/>
        </w:rPr>
        <w:t>10 pages</w:t>
      </w:r>
      <w:r w:rsidRPr="00142BB7">
        <w:rPr>
          <w:rFonts w:ascii="Times New Roman" w:hAnsi="Times New Roman" w:cs="Times New Roman"/>
          <w:sz w:val="20"/>
          <w:szCs w:val="20"/>
          <w:lang w:val="en-GB"/>
        </w:rPr>
        <w:t xml:space="preserve">, and will be fully justified. The left and right margins will be 2 cm, while the upper will be 3 cm and the lower 2 cm. Phrase input with 0.5 cm </w:t>
      </w:r>
      <w:r>
        <w:rPr>
          <w:rFonts w:ascii="Times New Roman" w:hAnsi="Times New Roman" w:cs="Times New Roman"/>
          <w:sz w:val="20"/>
          <w:szCs w:val="20"/>
          <w:lang w:val="en-GB"/>
        </w:rPr>
        <w:t>indentation</w:t>
      </w:r>
      <w:r w:rsidRPr="00142BB7">
        <w:rPr>
          <w:rFonts w:ascii="Times New Roman" w:hAnsi="Times New Roman" w:cs="Times New Roman"/>
          <w:sz w:val="20"/>
          <w:szCs w:val="20"/>
          <w:lang w:val="en-GB"/>
        </w:rPr>
        <w:t>. Dots</w:t>
      </w:r>
      <w:r>
        <w:rPr>
          <w:rFonts w:ascii="Times New Roman" w:hAnsi="Times New Roman" w:cs="Times New Roman"/>
          <w:sz w:val="20"/>
          <w:szCs w:val="20"/>
          <w:lang w:val="en-GB"/>
        </w:rPr>
        <w:t xml:space="preserve"> and apart without a blank line</w:t>
      </w:r>
      <w:r w:rsidR="005C214D" w:rsidRPr="004E0253">
        <w:rPr>
          <w:rFonts w:ascii="Times New Roman" w:hAnsi="Times New Roman" w:cs="Times New Roman"/>
          <w:sz w:val="20"/>
          <w:szCs w:val="20"/>
          <w:lang w:val="en-GB"/>
        </w:rPr>
        <w:t>.</w:t>
      </w:r>
    </w:p>
    <w:p w14:paraId="50149555" w14:textId="6CAC7FEB" w:rsidR="008246AF" w:rsidRPr="004E0253" w:rsidRDefault="00CF70AC" w:rsidP="008246AF">
      <w:pPr>
        <w:adjustRightInd w:val="0"/>
        <w:ind w:firstLine="284"/>
        <w:jc w:val="both"/>
        <w:rPr>
          <w:rFonts w:ascii="Times New Roman" w:hAnsi="Times New Roman" w:cs="Times New Roman"/>
          <w:sz w:val="20"/>
          <w:szCs w:val="20"/>
          <w:lang w:val="en-GB"/>
        </w:rPr>
      </w:pPr>
      <w:r w:rsidRPr="00CF70AC">
        <w:rPr>
          <w:rFonts w:ascii="Times New Roman" w:hAnsi="Times New Roman" w:cs="Times New Roman"/>
          <w:sz w:val="20"/>
          <w:szCs w:val="20"/>
          <w:lang w:val="en-GB"/>
        </w:rPr>
        <w:t xml:space="preserve">The structure of the main text includes, as a general reference, an introductory section, background, theoretical framework or methodology, summary presentation of data and results, discussion and conclusions, acknowledgments, bibliography. The length of the main </w:t>
      </w:r>
      <w:r w:rsidRPr="00CF70AC">
        <w:rPr>
          <w:rFonts w:ascii="Times New Roman" w:hAnsi="Times New Roman" w:cs="Times New Roman"/>
          <w:sz w:val="20"/>
          <w:szCs w:val="20"/>
          <w:lang w:val="en-GB"/>
        </w:rPr>
        <w:lastRenderedPageBreak/>
        <w:t xml:space="preserve">text is critical, since it must be adapted to the maximum space allowed for the entire article. The title of each section of the main text must be in </w:t>
      </w:r>
      <w:r w:rsidRPr="00CF70AC">
        <w:rPr>
          <w:rFonts w:ascii="Times New Roman" w:hAnsi="Times New Roman" w:cs="Times New Roman"/>
          <w:b/>
          <w:sz w:val="20"/>
          <w:szCs w:val="20"/>
          <w:lang w:val="en-GB"/>
        </w:rPr>
        <w:t>lowercase and bold (Times New Roman 11)</w:t>
      </w:r>
      <w:r w:rsidRPr="00CF70AC">
        <w:rPr>
          <w:rFonts w:ascii="Times New Roman" w:hAnsi="Times New Roman" w:cs="Times New Roman"/>
          <w:sz w:val="20"/>
          <w:szCs w:val="20"/>
          <w:lang w:val="en-GB"/>
        </w:rPr>
        <w:t>, without indent left and separated by a space at th</w:t>
      </w:r>
      <w:r>
        <w:rPr>
          <w:rFonts w:ascii="Times New Roman" w:hAnsi="Times New Roman" w:cs="Times New Roman"/>
          <w:sz w:val="20"/>
          <w:szCs w:val="20"/>
          <w:lang w:val="en-GB"/>
        </w:rPr>
        <w:t>e end of the previous paragraph.</w:t>
      </w:r>
    </w:p>
    <w:p w14:paraId="50149556" w14:textId="77777777" w:rsidR="008246AF" w:rsidRPr="004E0253" w:rsidRDefault="008246AF" w:rsidP="008246AF">
      <w:pPr>
        <w:adjustRightInd w:val="0"/>
        <w:jc w:val="both"/>
        <w:rPr>
          <w:rFonts w:ascii="Times New Roman" w:hAnsi="Times New Roman" w:cs="Times New Roman"/>
          <w:sz w:val="20"/>
          <w:szCs w:val="20"/>
          <w:lang w:val="en-GB"/>
        </w:rPr>
      </w:pPr>
    </w:p>
    <w:p w14:paraId="50897E48" w14:textId="7582B1D6" w:rsidR="00CF70AC" w:rsidRPr="004E0253" w:rsidRDefault="00CF70AC" w:rsidP="00CF70AC">
      <w:pPr>
        <w:adjustRightInd w:val="0"/>
        <w:jc w:val="both"/>
        <w:rPr>
          <w:rFonts w:ascii="Times New Roman" w:hAnsi="Times New Roman" w:cs="Times New Roman"/>
          <w:b/>
          <w:i/>
          <w:sz w:val="20"/>
          <w:szCs w:val="20"/>
          <w:lang w:val="en-GB"/>
        </w:rPr>
      </w:pPr>
      <w:r>
        <w:rPr>
          <w:rFonts w:ascii="Times New Roman" w:hAnsi="Times New Roman" w:cs="Times New Roman"/>
          <w:b/>
          <w:i/>
          <w:sz w:val="20"/>
          <w:szCs w:val="20"/>
          <w:lang w:val="en-GB"/>
        </w:rPr>
        <w:t>Subsections</w:t>
      </w:r>
    </w:p>
    <w:p w14:paraId="50149558" w14:textId="343FCA17" w:rsidR="008246AF" w:rsidRPr="004E0253" w:rsidRDefault="00CF70AC" w:rsidP="008246AF">
      <w:pPr>
        <w:adjustRightInd w:val="0"/>
        <w:ind w:firstLine="284"/>
        <w:jc w:val="both"/>
        <w:rPr>
          <w:rFonts w:ascii="Times New Roman" w:hAnsi="Times New Roman" w:cs="Times New Roman"/>
          <w:sz w:val="20"/>
          <w:szCs w:val="20"/>
          <w:lang w:val="en-GB"/>
        </w:rPr>
      </w:pPr>
      <w:r w:rsidRPr="00CF70AC">
        <w:rPr>
          <w:rFonts w:ascii="Times New Roman" w:hAnsi="Times New Roman" w:cs="Times New Roman"/>
          <w:sz w:val="20"/>
          <w:szCs w:val="20"/>
          <w:lang w:val="en-GB"/>
        </w:rPr>
        <w:t xml:space="preserve">If there are </w:t>
      </w:r>
      <w:r w:rsidRPr="00CF70AC">
        <w:rPr>
          <w:rFonts w:ascii="Times New Roman" w:hAnsi="Times New Roman" w:cs="Times New Roman"/>
          <w:b/>
          <w:sz w:val="20"/>
          <w:szCs w:val="20"/>
          <w:lang w:val="en-GB"/>
        </w:rPr>
        <w:t>subsections</w:t>
      </w:r>
      <w:r w:rsidRPr="00CF70AC">
        <w:rPr>
          <w:rFonts w:ascii="Times New Roman" w:hAnsi="Times New Roman" w:cs="Times New Roman"/>
          <w:sz w:val="20"/>
          <w:szCs w:val="20"/>
          <w:lang w:val="en-GB"/>
        </w:rPr>
        <w:t xml:space="preserve">, they must be separated by a blank line, in lowercase, italics, </w:t>
      </w:r>
      <w:r>
        <w:rPr>
          <w:rFonts w:ascii="Times New Roman" w:hAnsi="Times New Roman" w:cs="Times New Roman"/>
          <w:sz w:val="20"/>
          <w:szCs w:val="20"/>
          <w:lang w:val="en-GB"/>
        </w:rPr>
        <w:t>bold, and Times New Roman 10 pt</w:t>
      </w:r>
      <w:r w:rsidR="008246AF" w:rsidRPr="004E0253">
        <w:rPr>
          <w:rFonts w:ascii="Times New Roman" w:hAnsi="Times New Roman" w:cs="Times New Roman"/>
          <w:sz w:val="20"/>
          <w:szCs w:val="20"/>
          <w:lang w:val="en-GB"/>
        </w:rPr>
        <w:t>.</w:t>
      </w:r>
    </w:p>
    <w:p w14:paraId="50149559" w14:textId="77777777" w:rsidR="008246AF" w:rsidRPr="004E0253" w:rsidRDefault="008246AF" w:rsidP="008246AF">
      <w:pPr>
        <w:adjustRightInd w:val="0"/>
        <w:jc w:val="both"/>
        <w:rPr>
          <w:rFonts w:ascii="Times New Roman" w:hAnsi="Times New Roman" w:cs="Times New Roman"/>
          <w:sz w:val="20"/>
          <w:szCs w:val="20"/>
          <w:lang w:val="en-GB"/>
        </w:rPr>
      </w:pPr>
    </w:p>
    <w:p w14:paraId="5014955A" w14:textId="30EE6CF7" w:rsidR="00B021F8" w:rsidRPr="004E0253" w:rsidRDefault="00CF70AC" w:rsidP="008246AF">
      <w:pPr>
        <w:adjustRightInd w:val="0"/>
        <w:jc w:val="both"/>
        <w:rPr>
          <w:rFonts w:ascii="Times New Roman" w:hAnsi="Times New Roman" w:cs="Times New Roman"/>
          <w:b/>
          <w:sz w:val="20"/>
          <w:szCs w:val="20"/>
          <w:lang w:val="en-GB"/>
        </w:rPr>
      </w:pPr>
      <w:r>
        <w:rPr>
          <w:rFonts w:ascii="Times New Roman" w:hAnsi="Times New Roman" w:cs="Times New Roman"/>
          <w:b/>
          <w:sz w:val="20"/>
          <w:szCs w:val="20"/>
          <w:lang w:val="en-GB"/>
        </w:rPr>
        <w:t>Figures</w:t>
      </w:r>
      <w:r w:rsidR="00B021F8" w:rsidRPr="004E0253">
        <w:rPr>
          <w:rFonts w:ascii="Times New Roman" w:hAnsi="Times New Roman" w:cs="Times New Roman"/>
          <w:b/>
          <w:sz w:val="20"/>
          <w:szCs w:val="20"/>
          <w:lang w:val="en-GB"/>
        </w:rPr>
        <w:t xml:space="preserve"> </w:t>
      </w:r>
      <w:r>
        <w:rPr>
          <w:rFonts w:ascii="Times New Roman" w:hAnsi="Times New Roman" w:cs="Times New Roman"/>
          <w:b/>
          <w:sz w:val="20"/>
          <w:szCs w:val="20"/>
          <w:lang w:val="en-GB"/>
        </w:rPr>
        <w:t>and</w:t>
      </w:r>
      <w:r w:rsidR="00B021F8" w:rsidRPr="004E0253">
        <w:rPr>
          <w:rFonts w:ascii="Times New Roman" w:hAnsi="Times New Roman" w:cs="Times New Roman"/>
          <w:b/>
          <w:sz w:val="20"/>
          <w:szCs w:val="20"/>
          <w:lang w:val="en-GB"/>
        </w:rPr>
        <w:t xml:space="preserve"> tabl</w:t>
      </w:r>
      <w:r>
        <w:rPr>
          <w:rFonts w:ascii="Times New Roman" w:hAnsi="Times New Roman" w:cs="Times New Roman"/>
          <w:b/>
          <w:sz w:val="20"/>
          <w:szCs w:val="20"/>
          <w:lang w:val="en-GB"/>
        </w:rPr>
        <w:t>e</w:t>
      </w:r>
      <w:r w:rsidR="00B021F8" w:rsidRPr="004E0253">
        <w:rPr>
          <w:rFonts w:ascii="Times New Roman" w:hAnsi="Times New Roman" w:cs="Times New Roman"/>
          <w:b/>
          <w:sz w:val="20"/>
          <w:szCs w:val="20"/>
          <w:lang w:val="en-GB"/>
        </w:rPr>
        <w:t>s</w:t>
      </w:r>
    </w:p>
    <w:p w14:paraId="2EB96D3C" w14:textId="1E856356" w:rsidR="00CF70AC" w:rsidRDefault="00CF70AC" w:rsidP="005C214D">
      <w:pPr>
        <w:ind w:firstLine="284"/>
        <w:jc w:val="both"/>
        <w:rPr>
          <w:rFonts w:ascii="Times New Roman" w:hAnsi="Times New Roman" w:cs="Times New Roman"/>
          <w:sz w:val="20"/>
          <w:szCs w:val="20"/>
          <w:lang w:val="en-GB"/>
        </w:rPr>
      </w:pPr>
      <w:r w:rsidRPr="00CF70AC">
        <w:rPr>
          <w:rFonts w:ascii="Times New Roman" w:hAnsi="Times New Roman" w:cs="Times New Roman"/>
          <w:sz w:val="20"/>
          <w:szCs w:val="20"/>
          <w:lang w:val="en-GB"/>
        </w:rPr>
        <w:t xml:space="preserve">The </w:t>
      </w:r>
      <w:r w:rsidRPr="00CF70AC">
        <w:rPr>
          <w:rFonts w:ascii="Times New Roman" w:hAnsi="Times New Roman" w:cs="Times New Roman"/>
          <w:b/>
          <w:sz w:val="20"/>
          <w:szCs w:val="20"/>
          <w:lang w:val="en-GB"/>
        </w:rPr>
        <w:t>Figures</w:t>
      </w:r>
      <w:r w:rsidRPr="00CF70AC">
        <w:rPr>
          <w:rFonts w:ascii="Times New Roman" w:hAnsi="Times New Roman" w:cs="Times New Roman"/>
          <w:sz w:val="20"/>
          <w:szCs w:val="20"/>
          <w:lang w:val="en-GB"/>
        </w:rPr>
        <w:t xml:space="preserve">, on the one hand, and the </w:t>
      </w:r>
      <w:r w:rsidRPr="00CF70AC">
        <w:rPr>
          <w:rFonts w:ascii="Times New Roman" w:hAnsi="Times New Roman" w:cs="Times New Roman"/>
          <w:b/>
          <w:sz w:val="20"/>
          <w:szCs w:val="20"/>
          <w:lang w:val="en-GB"/>
        </w:rPr>
        <w:t>Tables</w:t>
      </w:r>
      <w:r w:rsidRPr="00CF70AC">
        <w:rPr>
          <w:rFonts w:ascii="Times New Roman" w:hAnsi="Times New Roman" w:cs="Times New Roman"/>
          <w:sz w:val="20"/>
          <w:szCs w:val="20"/>
          <w:lang w:val="en-GB"/>
        </w:rPr>
        <w:t xml:space="preserve">, on the other, will be numbered sequentially and published in grayscale for the paper and color edition for the digital version of the publication. The footnotes and tables will go under each one, written in English </w:t>
      </w:r>
      <w:r w:rsidR="006F482F">
        <w:rPr>
          <w:rFonts w:ascii="Times New Roman" w:hAnsi="Times New Roman" w:cs="Times New Roman"/>
          <w:sz w:val="20"/>
          <w:szCs w:val="20"/>
          <w:lang w:val="en-GB"/>
        </w:rPr>
        <w:t xml:space="preserve">and Spanish </w:t>
      </w:r>
      <w:r w:rsidRPr="00CF70AC">
        <w:rPr>
          <w:rFonts w:ascii="Times New Roman" w:hAnsi="Times New Roman" w:cs="Times New Roman"/>
          <w:sz w:val="20"/>
          <w:szCs w:val="20"/>
          <w:lang w:val="en-GB"/>
        </w:rPr>
        <w:t xml:space="preserve">(Times New Roman 9). The </w:t>
      </w:r>
      <w:r w:rsidRPr="00CF70AC">
        <w:rPr>
          <w:rFonts w:ascii="Times New Roman" w:hAnsi="Times New Roman" w:cs="Times New Roman"/>
          <w:b/>
          <w:sz w:val="20"/>
          <w:szCs w:val="20"/>
          <w:lang w:val="en-GB"/>
        </w:rPr>
        <w:t>original</w:t>
      </w:r>
      <w:r w:rsidRPr="00CF70AC">
        <w:rPr>
          <w:rFonts w:ascii="Times New Roman" w:hAnsi="Times New Roman" w:cs="Times New Roman"/>
          <w:sz w:val="20"/>
          <w:szCs w:val="20"/>
          <w:lang w:val="en-GB"/>
        </w:rPr>
        <w:t xml:space="preserve"> </w:t>
      </w:r>
      <w:r w:rsidRPr="00CF70AC">
        <w:rPr>
          <w:rFonts w:ascii="Times New Roman" w:hAnsi="Times New Roman" w:cs="Times New Roman"/>
          <w:b/>
          <w:sz w:val="20"/>
          <w:szCs w:val="20"/>
          <w:lang w:val="en-GB"/>
        </w:rPr>
        <w:t>illustrations</w:t>
      </w:r>
      <w:r w:rsidRPr="00CF70AC">
        <w:rPr>
          <w:rFonts w:ascii="Times New Roman" w:hAnsi="Times New Roman" w:cs="Times New Roman"/>
          <w:sz w:val="20"/>
          <w:szCs w:val="20"/>
          <w:lang w:val="en-GB"/>
        </w:rPr>
        <w:t xml:space="preserve"> (drawings, maps, diagrams, diagrams, photographs, etc.), will be cited in the text and correlatively numbered all as figures, and will be prepared taking into account the width of the box (18.5 x 13 cm), and the proportional high; the maximum will be the dimensions of the box of a full page, and even two full pages. The text or numbering they contain, if applicable, must be read correctly at that dimension, never being less than 8 pt. The non-use of gray frames in line figures is suggested, which can be replaced by point frames of different densities</w:t>
      </w:r>
      <w:r>
        <w:rPr>
          <w:rFonts w:ascii="Times New Roman" w:hAnsi="Times New Roman" w:cs="Times New Roman"/>
          <w:sz w:val="20"/>
          <w:szCs w:val="20"/>
          <w:lang w:val="en-GB"/>
        </w:rPr>
        <w:t>.</w:t>
      </w:r>
    </w:p>
    <w:p w14:paraId="5014955C" w14:textId="67B3F342" w:rsidR="008246AF" w:rsidRPr="004E0253" w:rsidRDefault="006F482F" w:rsidP="008246AF">
      <w:pPr>
        <w:ind w:firstLine="284"/>
        <w:jc w:val="both"/>
        <w:rPr>
          <w:rFonts w:ascii="Times New Roman" w:hAnsi="Times New Roman" w:cs="Times New Roman"/>
          <w:sz w:val="20"/>
          <w:szCs w:val="20"/>
          <w:lang w:val="en-GB"/>
        </w:rPr>
      </w:pPr>
      <w:r w:rsidRPr="006F482F">
        <w:rPr>
          <w:rFonts w:ascii="Times New Roman" w:hAnsi="Times New Roman" w:cs="Times New Roman"/>
          <w:sz w:val="20"/>
          <w:szCs w:val="20"/>
          <w:lang w:val="en-GB"/>
        </w:rPr>
        <w:t>They will always be delivered apart from the text, indicating their position; in individual image files (TIFF, EPS or similar formats), at a minimum resolution of 300 dpi for the final edition size. The illustrations must be original and property of the authors and, in case of having rights of edition or reproduction, it is the responsibility of the authors to process the authorization of their assignment for publication in the volume of proceedings of the congress. In any case, the sources from which said illustrations were extracted, modified or adapted should be duly cited.</w:t>
      </w:r>
    </w:p>
    <w:p w14:paraId="5014955D" w14:textId="5B731F83" w:rsidR="008246AF" w:rsidRPr="004E0253" w:rsidRDefault="006F482F" w:rsidP="008246AF">
      <w:pPr>
        <w:ind w:firstLine="284"/>
        <w:jc w:val="both"/>
        <w:rPr>
          <w:rFonts w:ascii="Times New Roman" w:hAnsi="Times New Roman" w:cs="Times New Roman"/>
          <w:sz w:val="20"/>
          <w:szCs w:val="20"/>
          <w:lang w:val="en-GB"/>
        </w:rPr>
      </w:pPr>
      <w:r w:rsidRPr="006F482F">
        <w:rPr>
          <w:rFonts w:ascii="Times New Roman" w:hAnsi="Times New Roman" w:cs="Times New Roman"/>
          <w:sz w:val="20"/>
          <w:szCs w:val="20"/>
          <w:lang w:val="en-GB"/>
        </w:rPr>
        <w:t xml:space="preserve">Tables and </w:t>
      </w:r>
      <w:r>
        <w:rPr>
          <w:rFonts w:ascii="Times New Roman" w:hAnsi="Times New Roman" w:cs="Times New Roman"/>
          <w:sz w:val="20"/>
          <w:szCs w:val="20"/>
          <w:lang w:val="en-GB"/>
        </w:rPr>
        <w:t>figures</w:t>
      </w:r>
      <w:r w:rsidRPr="006F482F">
        <w:rPr>
          <w:rFonts w:ascii="Times New Roman" w:hAnsi="Times New Roman" w:cs="Times New Roman"/>
          <w:sz w:val="20"/>
          <w:szCs w:val="20"/>
          <w:lang w:val="en-GB"/>
        </w:rPr>
        <w:t xml:space="preserve"> that contain text or numerical data organized in rows and columns will all be cited as tables, and will be prepared taking into account the width of the box (18.5 x 13 cm), and the proportional height; the maximum will be the dimensions of the box of a full page, and even two full pages. The text or numbering they contain, if applicable, must be read correctly at that dimension, never being less than 8 pt. They will be incorporated at the end of the text indicating the position within it, either in one or several separate files made with a standardized word processor (MS Word or similar), or in image format (TIFF file), following th</w:t>
      </w:r>
      <w:r>
        <w:rPr>
          <w:rFonts w:ascii="Times New Roman" w:hAnsi="Times New Roman" w:cs="Times New Roman"/>
          <w:sz w:val="20"/>
          <w:szCs w:val="20"/>
          <w:lang w:val="en-GB"/>
        </w:rPr>
        <w:t>e requirements of the figures</w:t>
      </w:r>
      <w:r w:rsidR="008246AF" w:rsidRPr="004E0253">
        <w:rPr>
          <w:rFonts w:ascii="Times New Roman" w:hAnsi="Times New Roman" w:cs="Times New Roman"/>
          <w:sz w:val="20"/>
          <w:szCs w:val="20"/>
          <w:lang w:val="en-GB"/>
        </w:rPr>
        <w:t>.</w:t>
      </w:r>
    </w:p>
    <w:p w14:paraId="5014955E" w14:textId="77777777" w:rsidR="00664333" w:rsidRPr="004E0253" w:rsidRDefault="00664333" w:rsidP="008246AF">
      <w:pPr>
        <w:ind w:firstLine="284"/>
        <w:jc w:val="both"/>
        <w:rPr>
          <w:rFonts w:ascii="Times New Roman" w:hAnsi="Times New Roman" w:cs="Times New Roman"/>
          <w:sz w:val="20"/>
          <w:szCs w:val="20"/>
          <w:lang w:val="en-GB"/>
        </w:rPr>
      </w:pPr>
    </w:p>
    <w:p w14:paraId="5014955F" w14:textId="57157E4D" w:rsidR="00664333" w:rsidRPr="004E0253" w:rsidRDefault="006F482F" w:rsidP="00664333">
      <w:pPr>
        <w:rPr>
          <w:rFonts w:ascii="Times New Roman" w:hAnsi="Times New Roman" w:cs="Times New Roman"/>
          <w:b/>
          <w:sz w:val="20"/>
          <w:szCs w:val="20"/>
          <w:lang w:val="en-GB"/>
        </w:rPr>
      </w:pPr>
      <w:r>
        <w:rPr>
          <w:rFonts w:ascii="Times New Roman" w:hAnsi="Times New Roman" w:cs="Times New Roman"/>
          <w:b/>
          <w:sz w:val="20"/>
          <w:szCs w:val="20"/>
          <w:lang w:val="en-GB"/>
        </w:rPr>
        <w:t>Example of table or figure</w:t>
      </w:r>
      <w:r w:rsidR="00664333" w:rsidRPr="004E0253">
        <w:rPr>
          <w:rFonts w:ascii="Times New Roman" w:hAnsi="Times New Roman" w:cs="Times New Roman"/>
          <w:b/>
          <w:sz w:val="20"/>
          <w:szCs w:val="20"/>
          <w:lang w:val="en-GB"/>
        </w:rPr>
        <w:t>:</w:t>
      </w:r>
    </w:p>
    <w:p w14:paraId="50149560" w14:textId="77777777" w:rsidR="00664333" w:rsidRPr="004E0253" w:rsidRDefault="00664333" w:rsidP="00664333">
      <w:pPr>
        <w:ind w:left="15" w:hanging="15"/>
        <w:jc w:val="center"/>
        <w:rPr>
          <w:rFonts w:ascii="Times New Roman" w:hAnsi="Times New Roman" w:cs="Times New Roman"/>
          <w:sz w:val="20"/>
          <w:szCs w:val="20"/>
          <w:lang w:val="en-GB"/>
        </w:rPr>
      </w:pPr>
      <w:r w:rsidRPr="004E0253">
        <w:rPr>
          <w:rFonts w:ascii="Times New Roman" w:hAnsi="Times New Roman" w:cs="Times New Roman"/>
          <w:noProof/>
          <w:sz w:val="20"/>
          <w:szCs w:val="20"/>
          <w:lang w:val="es-ES"/>
        </w:rPr>
        <w:lastRenderedPageBreak/>
        <w:drawing>
          <wp:inline distT="0" distB="0" distL="0" distR="0" wp14:anchorId="501495B5" wp14:editId="501495B6">
            <wp:extent cx="4513145" cy="3878580"/>
            <wp:effectExtent l="0" t="0" r="1905" b="762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 Puigserver et al. Agost 2019.tif"/>
                    <pic:cNvPicPr/>
                  </pic:nvPicPr>
                  <pic:blipFill>
                    <a:blip r:embed="rId12">
                      <a:extLst>
                        <a:ext uri="{28A0092B-C50C-407E-A947-70E740481C1C}">
                          <a14:useLocalDpi xmlns:a14="http://schemas.microsoft.com/office/drawing/2010/main" val="0"/>
                        </a:ext>
                      </a:extLst>
                    </a:blip>
                    <a:stretch>
                      <a:fillRect/>
                    </a:stretch>
                  </pic:blipFill>
                  <pic:spPr>
                    <a:xfrm>
                      <a:off x="0" y="0"/>
                      <a:ext cx="4513742" cy="3879093"/>
                    </a:xfrm>
                    <a:prstGeom prst="rect">
                      <a:avLst/>
                    </a:prstGeom>
                  </pic:spPr>
                </pic:pic>
              </a:graphicData>
            </a:graphic>
          </wp:inline>
        </w:drawing>
      </w:r>
    </w:p>
    <w:p w14:paraId="15B6D0F7" w14:textId="77777777" w:rsidR="006F482F" w:rsidRPr="004E0253" w:rsidRDefault="006F482F" w:rsidP="006F482F">
      <w:pPr>
        <w:jc w:val="both"/>
        <w:rPr>
          <w:rFonts w:ascii="Times New Roman" w:hAnsi="Times New Roman" w:cs="Times New Roman"/>
          <w:b/>
          <w:bCs/>
          <w:i/>
          <w:iCs/>
          <w:sz w:val="6"/>
          <w:szCs w:val="6"/>
          <w:lang w:val="en-GB"/>
        </w:rPr>
      </w:pPr>
      <w:r w:rsidRPr="004E0253">
        <w:rPr>
          <w:rFonts w:ascii="Times New Roman" w:hAnsi="Times New Roman" w:cs="Times New Roman"/>
          <w:b/>
          <w:bCs/>
          <w:i/>
          <w:iCs/>
          <w:sz w:val="18"/>
          <w:szCs w:val="18"/>
          <w:lang w:val="en-GB"/>
        </w:rPr>
        <w:t>Fig. 1.</w:t>
      </w:r>
      <w:r w:rsidRPr="004E0253">
        <w:rPr>
          <w:rFonts w:ascii="Times New Roman" w:hAnsi="Times New Roman" w:cs="Times New Roman"/>
          <w:i/>
          <w:iCs/>
          <w:sz w:val="18"/>
          <w:szCs w:val="18"/>
          <w:lang w:val="en-GB"/>
        </w:rPr>
        <w:t xml:space="preserve"> Sampling locations of the studied beaches. </w:t>
      </w:r>
      <w:r w:rsidRPr="004E0253">
        <w:rPr>
          <w:rFonts w:ascii="Times New Roman" w:hAnsi="Times New Roman" w:cs="Times New Roman"/>
          <w:i/>
          <w:sz w:val="18"/>
          <w:szCs w:val="18"/>
          <w:lang w:val="en-GB"/>
        </w:rPr>
        <w:t>A: Santa Eulària; B: Es Riu; C: Es Canar; D: Cala Llonga.</w:t>
      </w:r>
    </w:p>
    <w:p w14:paraId="50149561" w14:textId="77777777" w:rsidR="00664333" w:rsidRPr="004E0253" w:rsidRDefault="00664333" w:rsidP="00664333">
      <w:pPr>
        <w:jc w:val="both"/>
        <w:rPr>
          <w:rFonts w:ascii="Times New Roman" w:hAnsi="Times New Roman" w:cs="Times New Roman"/>
          <w:sz w:val="18"/>
          <w:szCs w:val="18"/>
          <w:lang w:val="en-GB"/>
        </w:rPr>
      </w:pPr>
      <w:r w:rsidRPr="004E0253">
        <w:rPr>
          <w:rFonts w:ascii="Times New Roman" w:hAnsi="Times New Roman" w:cs="Times New Roman"/>
          <w:b/>
          <w:bCs/>
          <w:sz w:val="18"/>
          <w:szCs w:val="18"/>
          <w:lang w:val="en-GB"/>
        </w:rPr>
        <w:t>Fig. 1.</w:t>
      </w:r>
      <w:r w:rsidRPr="004E0253">
        <w:rPr>
          <w:rFonts w:ascii="Times New Roman" w:hAnsi="Times New Roman" w:cs="Times New Roman"/>
          <w:sz w:val="18"/>
          <w:szCs w:val="18"/>
          <w:lang w:val="en-GB"/>
        </w:rPr>
        <w:t xml:space="preserve"> Mapa de localización de los puntos de muestreo de las playas estudiadas. A: Santa Eulària; B: Es Riu; C: Es Canar; D: Cala Llonga.</w:t>
      </w:r>
    </w:p>
    <w:p w14:paraId="50149563" w14:textId="77777777" w:rsidR="008246AF" w:rsidRPr="004E0253" w:rsidRDefault="008246AF" w:rsidP="008246AF">
      <w:pPr>
        <w:suppressAutoHyphens/>
        <w:jc w:val="both"/>
        <w:rPr>
          <w:rFonts w:ascii="Times New Roman" w:hAnsi="Times New Roman" w:cs="Times New Roman"/>
          <w:bCs/>
          <w:spacing w:val="-3"/>
          <w:sz w:val="20"/>
          <w:szCs w:val="20"/>
          <w:lang w:val="en-GB"/>
        </w:rPr>
      </w:pPr>
    </w:p>
    <w:tbl>
      <w:tblPr>
        <w:tblStyle w:val="Sombreadoclaro"/>
        <w:tblW w:w="5000" w:type="pct"/>
        <w:tblLook w:val="0420" w:firstRow="1" w:lastRow="0" w:firstColumn="0" w:lastColumn="0" w:noHBand="0" w:noVBand="1"/>
      </w:tblPr>
      <w:tblGrid>
        <w:gridCol w:w="4292"/>
        <w:gridCol w:w="222"/>
        <w:gridCol w:w="1899"/>
        <w:gridCol w:w="222"/>
        <w:gridCol w:w="719"/>
      </w:tblGrid>
      <w:tr w:rsidR="00F773D1" w:rsidRPr="004E0253" w14:paraId="50149569" w14:textId="77777777" w:rsidTr="00F773D1">
        <w:trPr>
          <w:cnfStyle w:val="100000000000" w:firstRow="1" w:lastRow="0" w:firstColumn="0" w:lastColumn="0" w:oddVBand="0" w:evenVBand="0" w:oddHBand="0" w:evenHBand="0" w:firstRowFirstColumn="0" w:firstRowLastColumn="0" w:lastRowFirstColumn="0" w:lastRowLastColumn="0"/>
          <w:trHeight w:hRule="exact" w:val="227"/>
        </w:trPr>
        <w:tc>
          <w:tcPr>
            <w:tcW w:w="2927" w:type="pct"/>
          </w:tcPr>
          <w:p w14:paraId="50149564" w14:textId="77777777" w:rsidR="00F773D1" w:rsidRPr="004E0253" w:rsidRDefault="00F773D1" w:rsidP="008A249A">
            <w:pPr>
              <w:jc w:val="center"/>
              <w:rPr>
                <w:i/>
                <w:sz w:val="16"/>
                <w:szCs w:val="16"/>
                <w:lang w:val="en-GB"/>
              </w:rPr>
            </w:pPr>
            <w:r w:rsidRPr="004E0253">
              <w:rPr>
                <w:i/>
                <w:sz w:val="16"/>
                <w:szCs w:val="16"/>
                <w:lang w:val="en-GB"/>
              </w:rPr>
              <w:t>Taxon</w:t>
            </w:r>
          </w:p>
        </w:tc>
        <w:tc>
          <w:tcPr>
            <w:tcW w:w="147" w:type="pct"/>
          </w:tcPr>
          <w:p w14:paraId="50149565" w14:textId="77777777" w:rsidR="00F773D1" w:rsidRPr="004E0253" w:rsidRDefault="00F773D1" w:rsidP="008A249A">
            <w:pPr>
              <w:jc w:val="center"/>
              <w:rPr>
                <w:sz w:val="16"/>
                <w:szCs w:val="16"/>
                <w:lang w:val="en-GB"/>
              </w:rPr>
            </w:pPr>
          </w:p>
        </w:tc>
        <w:tc>
          <w:tcPr>
            <w:tcW w:w="1300" w:type="pct"/>
          </w:tcPr>
          <w:p w14:paraId="50149566" w14:textId="26BA61D2" w:rsidR="00F773D1" w:rsidRPr="004E0253" w:rsidRDefault="00F773D1" w:rsidP="006F482F">
            <w:pPr>
              <w:jc w:val="center"/>
              <w:rPr>
                <w:sz w:val="16"/>
                <w:szCs w:val="16"/>
                <w:lang w:val="en-GB"/>
              </w:rPr>
            </w:pPr>
            <w:r w:rsidRPr="004E0253">
              <w:rPr>
                <w:sz w:val="16"/>
                <w:szCs w:val="16"/>
                <w:lang w:val="en-GB"/>
              </w:rPr>
              <w:t>Rang</w:t>
            </w:r>
            <w:r w:rsidR="006F482F">
              <w:rPr>
                <w:sz w:val="16"/>
                <w:szCs w:val="16"/>
                <w:lang w:val="en-GB"/>
              </w:rPr>
              <w:t>e</w:t>
            </w:r>
            <w:r w:rsidRPr="004E0253">
              <w:rPr>
                <w:sz w:val="16"/>
                <w:szCs w:val="16"/>
                <w:lang w:val="en-GB"/>
              </w:rPr>
              <w:t xml:space="preserve"> cronoestratigráfico</w:t>
            </w:r>
          </w:p>
        </w:tc>
        <w:tc>
          <w:tcPr>
            <w:tcW w:w="147" w:type="pct"/>
          </w:tcPr>
          <w:p w14:paraId="50149567" w14:textId="77777777" w:rsidR="00F773D1" w:rsidRPr="004E0253" w:rsidRDefault="00F773D1" w:rsidP="008A249A">
            <w:pPr>
              <w:jc w:val="center"/>
              <w:rPr>
                <w:sz w:val="16"/>
                <w:szCs w:val="16"/>
                <w:lang w:val="en-GB"/>
              </w:rPr>
            </w:pPr>
          </w:p>
        </w:tc>
        <w:tc>
          <w:tcPr>
            <w:tcW w:w="479" w:type="pct"/>
          </w:tcPr>
          <w:p w14:paraId="50149568" w14:textId="75D1E252" w:rsidR="00F773D1" w:rsidRPr="004E0253" w:rsidRDefault="006F482F" w:rsidP="008A249A">
            <w:pPr>
              <w:jc w:val="center"/>
              <w:rPr>
                <w:sz w:val="16"/>
                <w:szCs w:val="16"/>
                <w:lang w:val="en-GB"/>
              </w:rPr>
            </w:pPr>
            <w:r>
              <w:rPr>
                <w:sz w:val="16"/>
                <w:szCs w:val="16"/>
                <w:lang w:val="en-GB"/>
              </w:rPr>
              <w:t>Source</w:t>
            </w:r>
          </w:p>
        </w:tc>
      </w:tr>
      <w:tr w:rsidR="00F773D1" w:rsidRPr="004E0253" w14:paraId="5014956F" w14:textId="77777777" w:rsidTr="00F773D1">
        <w:trPr>
          <w:cnfStyle w:val="000000100000" w:firstRow="0" w:lastRow="0" w:firstColumn="0" w:lastColumn="0" w:oddVBand="0" w:evenVBand="0" w:oddHBand="1" w:evenHBand="0" w:firstRowFirstColumn="0" w:firstRowLastColumn="0" w:lastRowFirstColumn="0" w:lastRowLastColumn="0"/>
          <w:trHeight w:hRule="exact" w:val="227"/>
        </w:trPr>
        <w:tc>
          <w:tcPr>
            <w:tcW w:w="2927" w:type="pct"/>
          </w:tcPr>
          <w:p w14:paraId="5014956A" w14:textId="77777777" w:rsidR="00F773D1" w:rsidRPr="004E0253" w:rsidRDefault="00F773D1" w:rsidP="008A249A">
            <w:pPr>
              <w:rPr>
                <w:i/>
                <w:sz w:val="16"/>
                <w:szCs w:val="16"/>
                <w:lang w:val="en-GB"/>
              </w:rPr>
            </w:pPr>
            <w:r w:rsidRPr="004E0253">
              <w:rPr>
                <w:i/>
                <w:sz w:val="16"/>
                <w:szCs w:val="16"/>
                <w:lang w:val="en-GB"/>
              </w:rPr>
              <w:t xml:space="preserve">Brissopsis consobrinus </w:t>
            </w:r>
            <w:r w:rsidRPr="004E0253">
              <w:rPr>
                <w:sz w:val="16"/>
                <w:szCs w:val="16"/>
                <w:lang w:val="en-GB"/>
              </w:rPr>
              <w:t>Lambert, 1908</w:t>
            </w:r>
          </w:p>
        </w:tc>
        <w:tc>
          <w:tcPr>
            <w:tcW w:w="147" w:type="pct"/>
          </w:tcPr>
          <w:p w14:paraId="5014956B" w14:textId="77777777" w:rsidR="00F773D1" w:rsidRPr="004E0253" w:rsidRDefault="00F773D1" w:rsidP="008A249A">
            <w:pPr>
              <w:rPr>
                <w:sz w:val="16"/>
                <w:szCs w:val="16"/>
                <w:lang w:val="en-GB"/>
              </w:rPr>
            </w:pPr>
          </w:p>
        </w:tc>
        <w:tc>
          <w:tcPr>
            <w:tcW w:w="1300" w:type="pct"/>
          </w:tcPr>
          <w:p w14:paraId="5014956C" w14:textId="77777777" w:rsidR="00F773D1" w:rsidRPr="004E0253" w:rsidRDefault="00F773D1" w:rsidP="008A249A">
            <w:pPr>
              <w:rPr>
                <w:sz w:val="16"/>
                <w:szCs w:val="16"/>
                <w:lang w:val="en-GB"/>
              </w:rPr>
            </w:pPr>
            <w:r w:rsidRPr="004E0253">
              <w:rPr>
                <w:sz w:val="16"/>
                <w:szCs w:val="16"/>
                <w:lang w:val="en-GB"/>
              </w:rPr>
              <w:t>Mioceno medio</w:t>
            </w:r>
          </w:p>
        </w:tc>
        <w:tc>
          <w:tcPr>
            <w:tcW w:w="147" w:type="pct"/>
          </w:tcPr>
          <w:p w14:paraId="5014956D" w14:textId="77777777" w:rsidR="00F773D1" w:rsidRPr="004E0253" w:rsidRDefault="00F773D1" w:rsidP="008A249A">
            <w:pPr>
              <w:rPr>
                <w:sz w:val="16"/>
                <w:szCs w:val="16"/>
                <w:lang w:val="en-GB"/>
              </w:rPr>
            </w:pPr>
          </w:p>
        </w:tc>
        <w:tc>
          <w:tcPr>
            <w:tcW w:w="479" w:type="pct"/>
          </w:tcPr>
          <w:p w14:paraId="5014956E" w14:textId="77777777" w:rsidR="00F773D1" w:rsidRPr="004E0253" w:rsidRDefault="00F773D1" w:rsidP="008A249A">
            <w:pPr>
              <w:rPr>
                <w:sz w:val="16"/>
                <w:szCs w:val="16"/>
                <w:lang w:val="en-GB"/>
              </w:rPr>
            </w:pPr>
            <w:r w:rsidRPr="004E0253">
              <w:rPr>
                <w:sz w:val="16"/>
                <w:szCs w:val="16"/>
                <w:lang w:val="en-GB"/>
              </w:rPr>
              <w:t>(2)</w:t>
            </w:r>
          </w:p>
        </w:tc>
      </w:tr>
      <w:tr w:rsidR="00F773D1" w:rsidRPr="004E0253" w14:paraId="50149575" w14:textId="77777777" w:rsidTr="00F773D1">
        <w:trPr>
          <w:trHeight w:hRule="exact" w:val="227"/>
        </w:trPr>
        <w:tc>
          <w:tcPr>
            <w:tcW w:w="2927" w:type="pct"/>
          </w:tcPr>
          <w:p w14:paraId="50149570" w14:textId="77777777" w:rsidR="00F773D1" w:rsidRPr="004E0253" w:rsidRDefault="00F773D1" w:rsidP="00F773D1">
            <w:pPr>
              <w:rPr>
                <w:i/>
                <w:sz w:val="16"/>
                <w:szCs w:val="16"/>
                <w:lang w:val="en-GB"/>
              </w:rPr>
            </w:pPr>
            <w:r w:rsidRPr="004E0253">
              <w:rPr>
                <w:i/>
                <w:sz w:val="16"/>
                <w:szCs w:val="16"/>
                <w:lang w:val="en-GB"/>
              </w:rPr>
              <w:t xml:space="preserve">Hypsoclypus plagiosomus </w:t>
            </w:r>
            <w:r w:rsidRPr="004E0253">
              <w:rPr>
                <w:sz w:val="16"/>
                <w:szCs w:val="16"/>
                <w:lang w:val="en-GB"/>
              </w:rPr>
              <w:t>(Agassiz, 1840)</w:t>
            </w:r>
          </w:p>
        </w:tc>
        <w:tc>
          <w:tcPr>
            <w:tcW w:w="147" w:type="pct"/>
          </w:tcPr>
          <w:p w14:paraId="50149571" w14:textId="77777777" w:rsidR="00F773D1" w:rsidRPr="004E0253" w:rsidRDefault="00F773D1" w:rsidP="008A249A">
            <w:pPr>
              <w:rPr>
                <w:sz w:val="16"/>
                <w:szCs w:val="16"/>
                <w:lang w:val="en-GB"/>
              </w:rPr>
            </w:pPr>
          </w:p>
        </w:tc>
        <w:tc>
          <w:tcPr>
            <w:tcW w:w="1300" w:type="pct"/>
          </w:tcPr>
          <w:p w14:paraId="50149572" w14:textId="77777777" w:rsidR="00F773D1" w:rsidRPr="004E0253" w:rsidRDefault="00F773D1" w:rsidP="008A249A">
            <w:pPr>
              <w:rPr>
                <w:sz w:val="16"/>
                <w:szCs w:val="16"/>
                <w:lang w:val="en-GB"/>
              </w:rPr>
            </w:pPr>
            <w:r w:rsidRPr="004E0253">
              <w:rPr>
                <w:sz w:val="16"/>
                <w:szCs w:val="16"/>
                <w:lang w:val="en-GB"/>
              </w:rPr>
              <w:t>Langhiense</w:t>
            </w:r>
          </w:p>
        </w:tc>
        <w:tc>
          <w:tcPr>
            <w:tcW w:w="147" w:type="pct"/>
          </w:tcPr>
          <w:p w14:paraId="50149573" w14:textId="77777777" w:rsidR="00F773D1" w:rsidRPr="004E0253" w:rsidRDefault="00F773D1" w:rsidP="008A249A">
            <w:pPr>
              <w:rPr>
                <w:sz w:val="16"/>
                <w:szCs w:val="16"/>
                <w:lang w:val="en-GB"/>
              </w:rPr>
            </w:pPr>
          </w:p>
        </w:tc>
        <w:tc>
          <w:tcPr>
            <w:tcW w:w="479" w:type="pct"/>
          </w:tcPr>
          <w:p w14:paraId="50149574" w14:textId="77777777" w:rsidR="00F773D1" w:rsidRPr="004E0253" w:rsidRDefault="00F773D1" w:rsidP="008A249A">
            <w:pPr>
              <w:rPr>
                <w:sz w:val="16"/>
                <w:szCs w:val="16"/>
                <w:lang w:val="en-GB"/>
              </w:rPr>
            </w:pPr>
            <w:r w:rsidRPr="004E0253">
              <w:rPr>
                <w:sz w:val="16"/>
                <w:szCs w:val="16"/>
                <w:lang w:val="en-GB"/>
              </w:rPr>
              <w:t>(3)</w:t>
            </w:r>
          </w:p>
        </w:tc>
      </w:tr>
      <w:tr w:rsidR="00F773D1" w:rsidRPr="004E0253" w14:paraId="5014957B" w14:textId="77777777" w:rsidTr="00F773D1">
        <w:trPr>
          <w:cnfStyle w:val="000000100000" w:firstRow="0" w:lastRow="0" w:firstColumn="0" w:lastColumn="0" w:oddVBand="0" w:evenVBand="0" w:oddHBand="1" w:evenHBand="0" w:firstRowFirstColumn="0" w:firstRowLastColumn="0" w:lastRowFirstColumn="0" w:lastRowLastColumn="0"/>
          <w:trHeight w:hRule="exact" w:val="227"/>
        </w:trPr>
        <w:tc>
          <w:tcPr>
            <w:tcW w:w="2927" w:type="pct"/>
          </w:tcPr>
          <w:p w14:paraId="50149576" w14:textId="77777777" w:rsidR="00F773D1" w:rsidRPr="004E0253" w:rsidRDefault="00F773D1" w:rsidP="008A249A">
            <w:pPr>
              <w:rPr>
                <w:i/>
                <w:sz w:val="16"/>
                <w:szCs w:val="16"/>
                <w:lang w:val="en-GB"/>
              </w:rPr>
            </w:pPr>
            <w:r w:rsidRPr="004E0253">
              <w:rPr>
                <w:i/>
                <w:sz w:val="16"/>
                <w:szCs w:val="16"/>
                <w:lang w:val="en-GB"/>
              </w:rPr>
              <w:t xml:space="preserve">Hypsoclypus semiglobosus </w:t>
            </w:r>
            <w:r w:rsidRPr="004E0253">
              <w:rPr>
                <w:sz w:val="16"/>
                <w:szCs w:val="16"/>
                <w:lang w:val="en-GB"/>
              </w:rPr>
              <w:t>(Lamarck, 1816)</w:t>
            </w:r>
          </w:p>
        </w:tc>
        <w:tc>
          <w:tcPr>
            <w:tcW w:w="147" w:type="pct"/>
          </w:tcPr>
          <w:p w14:paraId="50149577" w14:textId="77777777" w:rsidR="00F773D1" w:rsidRPr="004E0253" w:rsidRDefault="00F773D1" w:rsidP="008A249A">
            <w:pPr>
              <w:rPr>
                <w:sz w:val="16"/>
                <w:szCs w:val="16"/>
                <w:lang w:val="en-GB"/>
              </w:rPr>
            </w:pPr>
          </w:p>
        </w:tc>
        <w:tc>
          <w:tcPr>
            <w:tcW w:w="1300" w:type="pct"/>
          </w:tcPr>
          <w:p w14:paraId="50149578" w14:textId="77777777" w:rsidR="00F773D1" w:rsidRPr="004E0253" w:rsidRDefault="00F773D1" w:rsidP="008A249A">
            <w:pPr>
              <w:rPr>
                <w:sz w:val="16"/>
                <w:szCs w:val="16"/>
                <w:lang w:val="en-GB"/>
              </w:rPr>
            </w:pPr>
            <w:r w:rsidRPr="004E0253">
              <w:rPr>
                <w:sz w:val="16"/>
                <w:szCs w:val="16"/>
                <w:lang w:val="en-GB"/>
              </w:rPr>
              <w:t>Serravalliense</w:t>
            </w:r>
          </w:p>
        </w:tc>
        <w:tc>
          <w:tcPr>
            <w:tcW w:w="147" w:type="pct"/>
          </w:tcPr>
          <w:p w14:paraId="50149579" w14:textId="77777777" w:rsidR="00F773D1" w:rsidRPr="004E0253" w:rsidRDefault="00F773D1" w:rsidP="008A249A">
            <w:pPr>
              <w:rPr>
                <w:sz w:val="16"/>
                <w:szCs w:val="16"/>
                <w:lang w:val="en-GB"/>
              </w:rPr>
            </w:pPr>
          </w:p>
        </w:tc>
        <w:tc>
          <w:tcPr>
            <w:tcW w:w="479" w:type="pct"/>
          </w:tcPr>
          <w:p w14:paraId="5014957A" w14:textId="77777777" w:rsidR="00F773D1" w:rsidRPr="004E0253" w:rsidRDefault="00F773D1" w:rsidP="008A249A">
            <w:pPr>
              <w:rPr>
                <w:sz w:val="16"/>
                <w:szCs w:val="16"/>
                <w:lang w:val="en-GB"/>
              </w:rPr>
            </w:pPr>
            <w:r w:rsidRPr="004E0253">
              <w:rPr>
                <w:sz w:val="16"/>
                <w:szCs w:val="16"/>
                <w:lang w:val="en-GB"/>
              </w:rPr>
              <w:t>(1)</w:t>
            </w:r>
          </w:p>
        </w:tc>
      </w:tr>
      <w:tr w:rsidR="00F773D1" w:rsidRPr="004E0253" w14:paraId="50149581" w14:textId="77777777" w:rsidTr="00F773D1">
        <w:trPr>
          <w:trHeight w:hRule="exact" w:val="227"/>
        </w:trPr>
        <w:tc>
          <w:tcPr>
            <w:tcW w:w="2927" w:type="pct"/>
          </w:tcPr>
          <w:p w14:paraId="5014957C" w14:textId="77777777" w:rsidR="00F773D1" w:rsidRPr="004E0253" w:rsidRDefault="00F773D1" w:rsidP="008A249A">
            <w:pPr>
              <w:rPr>
                <w:i/>
                <w:sz w:val="16"/>
                <w:szCs w:val="16"/>
                <w:lang w:val="en-GB"/>
              </w:rPr>
            </w:pPr>
            <w:r w:rsidRPr="004E0253">
              <w:rPr>
                <w:i/>
                <w:sz w:val="16"/>
                <w:szCs w:val="16"/>
                <w:lang w:val="en-GB"/>
              </w:rPr>
              <w:t xml:space="preserve">Clypeaster crassicostatus </w:t>
            </w:r>
            <w:r w:rsidRPr="004E0253">
              <w:rPr>
                <w:sz w:val="16"/>
                <w:szCs w:val="16"/>
                <w:lang w:val="en-GB"/>
              </w:rPr>
              <w:t>Sismonda, 1841</w:t>
            </w:r>
          </w:p>
        </w:tc>
        <w:tc>
          <w:tcPr>
            <w:tcW w:w="147" w:type="pct"/>
          </w:tcPr>
          <w:p w14:paraId="5014957D" w14:textId="77777777" w:rsidR="00F773D1" w:rsidRPr="004E0253" w:rsidRDefault="00F773D1" w:rsidP="008A249A">
            <w:pPr>
              <w:rPr>
                <w:sz w:val="16"/>
                <w:szCs w:val="16"/>
                <w:lang w:val="en-GB"/>
              </w:rPr>
            </w:pPr>
          </w:p>
        </w:tc>
        <w:tc>
          <w:tcPr>
            <w:tcW w:w="1300" w:type="pct"/>
          </w:tcPr>
          <w:p w14:paraId="5014957E" w14:textId="77777777" w:rsidR="00F773D1" w:rsidRPr="004E0253" w:rsidRDefault="00F773D1" w:rsidP="008A249A">
            <w:pPr>
              <w:rPr>
                <w:sz w:val="16"/>
                <w:szCs w:val="16"/>
                <w:lang w:val="en-GB"/>
              </w:rPr>
            </w:pPr>
            <w:r w:rsidRPr="004E0253">
              <w:rPr>
                <w:sz w:val="16"/>
                <w:szCs w:val="16"/>
                <w:lang w:val="en-GB"/>
              </w:rPr>
              <w:t>Langhiense-Tortoniense</w:t>
            </w:r>
          </w:p>
        </w:tc>
        <w:tc>
          <w:tcPr>
            <w:tcW w:w="147" w:type="pct"/>
          </w:tcPr>
          <w:p w14:paraId="5014957F" w14:textId="77777777" w:rsidR="00F773D1" w:rsidRPr="004E0253" w:rsidRDefault="00F773D1" w:rsidP="008A249A">
            <w:pPr>
              <w:rPr>
                <w:sz w:val="16"/>
                <w:szCs w:val="16"/>
                <w:lang w:val="en-GB"/>
              </w:rPr>
            </w:pPr>
          </w:p>
        </w:tc>
        <w:tc>
          <w:tcPr>
            <w:tcW w:w="479" w:type="pct"/>
          </w:tcPr>
          <w:p w14:paraId="50149580" w14:textId="77777777" w:rsidR="00F773D1" w:rsidRPr="004E0253" w:rsidRDefault="00F773D1" w:rsidP="008A249A">
            <w:pPr>
              <w:rPr>
                <w:sz w:val="16"/>
                <w:szCs w:val="16"/>
                <w:lang w:val="en-GB"/>
              </w:rPr>
            </w:pPr>
            <w:r w:rsidRPr="004E0253">
              <w:rPr>
                <w:sz w:val="16"/>
                <w:szCs w:val="16"/>
                <w:lang w:val="en-GB"/>
              </w:rPr>
              <w:t>(1)</w:t>
            </w:r>
          </w:p>
        </w:tc>
      </w:tr>
      <w:tr w:rsidR="00F773D1" w:rsidRPr="004E0253" w14:paraId="50149587" w14:textId="77777777" w:rsidTr="00F773D1">
        <w:trPr>
          <w:cnfStyle w:val="000000100000" w:firstRow="0" w:lastRow="0" w:firstColumn="0" w:lastColumn="0" w:oddVBand="0" w:evenVBand="0" w:oddHBand="1" w:evenHBand="0" w:firstRowFirstColumn="0" w:firstRowLastColumn="0" w:lastRowFirstColumn="0" w:lastRowLastColumn="0"/>
          <w:trHeight w:hRule="exact" w:val="227"/>
        </w:trPr>
        <w:tc>
          <w:tcPr>
            <w:tcW w:w="2927" w:type="pct"/>
          </w:tcPr>
          <w:p w14:paraId="50149582" w14:textId="77777777" w:rsidR="00F773D1" w:rsidRPr="004E0253" w:rsidRDefault="00F773D1" w:rsidP="008A249A">
            <w:pPr>
              <w:rPr>
                <w:i/>
                <w:sz w:val="16"/>
                <w:szCs w:val="16"/>
                <w:lang w:val="en-GB"/>
              </w:rPr>
            </w:pPr>
            <w:r w:rsidRPr="004E0253">
              <w:rPr>
                <w:i/>
                <w:sz w:val="16"/>
                <w:szCs w:val="16"/>
                <w:lang w:val="en-GB"/>
              </w:rPr>
              <w:t xml:space="preserve">Clypeaster ibericus </w:t>
            </w:r>
            <w:r w:rsidRPr="004E0253">
              <w:rPr>
                <w:sz w:val="16"/>
                <w:szCs w:val="16"/>
                <w:lang w:val="en-GB"/>
              </w:rPr>
              <w:t>Lambert, 1928</w:t>
            </w:r>
          </w:p>
        </w:tc>
        <w:tc>
          <w:tcPr>
            <w:tcW w:w="147" w:type="pct"/>
          </w:tcPr>
          <w:p w14:paraId="50149583" w14:textId="77777777" w:rsidR="00F773D1" w:rsidRPr="004E0253" w:rsidRDefault="00F773D1" w:rsidP="008A249A">
            <w:pPr>
              <w:rPr>
                <w:sz w:val="16"/>
                <w:szCs w:val="16"/>
                <w:lang w:val="en-GB"/>
              </w:rPr>
            </w:pPr>
          </w:p>
        </w:tc>
        <w:tc>
          <w:tcPr>
            <w:tcW w:w="1300" w:type="pct"/>
          </w:tcPr>
          <w:p w14:paraId="50149584" w14:textId="77777777" w:rsidR="00F773D1" w:rsidRPr="004E0253" w:rsidRDefault="00F773D1" w:rsidP="008A249A">
            <w:pPr>
              <w:rPr>
                <w:sz w:val="16"/>
                <w:szCs w:val="16"/>
                <w:lang w:val="en-GB"/>
              </w:rPr>
            </w:pPr>
            <w:r w:rsidRPr="004E0253">
              <w:rPr>
                <w:sz w:val="16"/>
                <w:szCs w:val="16"/>
                <w:lang w:val="en-GB"/>
              </w:rPr>
              <w:t>Tortoniense</w:t>
            </w:r>
          </w:p>
        </w:tc>
        <w:tc>
          <w:tcPr>
            <w:tcW w:w="147" w:type="pct"/>
          </w:tcPr>
          <w:p w14:paraId="50149585" w14:textId="77777777" w:rsidR="00F773D1" w:rsidRPr="004E0253" w:rsidRDefault="00F773D1" w:rsidP="008A249A">
            <w:pPr>
              <w:rPr>
                <w:sz w:val="16"/>
                <w:szCs w:val="16"/>
                <w:lang w:val="en-GB"/>
              </w:rPr>
            </w:pPr>
          </w:p>
        </w:tc>
        <w:tc>
          <w:tcPr>
            <w:tcW w:w="479" w:type="pct"/>
          </w:tcPr>
          <w:p w14:paraId="50149586" w14:textId="77777777" w:rsidR="00F773D1" w:rsidRPr="004E0253" w:rsidRDefault="00F773D1" w:rsidP="008A249A">
            <w:pPr>
              <w:rPr>
                <w:sz w:val="16"/>
                <w:szCs w:val="16"/>
                <w:lang w:val="en-GB"/>
              </w:rPr>
            </w:pPr>
            <w:r w:rsidRPr="004E0253">
              <w:rPr>
                <w:sz w:val="16"/>
                <w:szCs w:val="16"/>
                <w:lang w:val="en-GB"/>
              </w:rPr>
              <w:t>(3)</w:t>
            </w:r>
          </w:p>
        </w:tc>
      </w:tr>
      <w:tr w:rsidR="00F773D1" w:rsidRPr="004E0253" w14:paraId="5014958D" w14:textId="77777777" w:rsidTr="00F773D1">
        <w:trPr>
          <w:trHeight w:hRule="exact" w:val="227"/>
        </w:trPr>
        <w:tc>
          <w:tcPr>
            <w:tcW w:w="2927" w:type="pct"/>
          </w:tcPr>
          <w:p w14:paraId="50149588" w14:textId="77777777" w:rsidR="00F773D1" w:rsidRPr="004E0253" w:rsidRDefault="00F773D1" w:rsidP="008A249A">
            <w:pPr>
              <w:rPr>
                <w:i/>
                <w:sz w:val="16"/>
                <w:szCs w:val="16"/>
                <w:lang w:val="en-GB"/>
              </w:rPr>
            </w:pPr>
            <w:r w:rsidRPr="004E0253">
              <w:rPr>
                <w:i/>
                <w:sz w:val="16"/>
                <w:szCs w:val="16"/>
                <w:lang w:val="en-GB"/>
              </w:rPr>
              <w:t xml:space="preserve">Clypeaster latirostris </w:t>
            </w:r>
            <w:r w:rsidRPr="004E0253">
              <w:rPr>
                <w:sz w:val="16"/>
                <w:szCs w:val="16"/>
                <w:lang w:val="en-GB"/>
              </w:rPr>
              <w:t>Agassiz, 1840</w:t>
            </w:r>
          </w:p>
        </w:tc>
        <w:tc>
          <w:tcPr>
            <w:tcW w:w="147" w:type="pct"/>
          </w:tcPr>
          <w:p w14:paraId="50149589" w14:textId="77777777" w:rsidR="00F773D1" w:rsidRPr="004E0253" w:rsidRDefault="00F773D1" w:rsidP="008A249A">
            <w:pPr>
              <w:rPr>
                <w:sz w:val="16"/>
                <w:szCs w:val="16"/>
                <w:lang w:val="en-GB"/>
              </w:rPr>
            </w:pPr>
          </w:p>
        </w:tc>
        <w:tc>
          <w:tcPr>
            <w:tcW w:w="1300" w:type="pct"/>
          </w:tcPr>
          <w:p w14:paraId="5014958A" w14:textId="77777777" w:rsidR="00F773D1" w:rsidRPr="004E0253" w:rsidRDefault="00F773D1" w:rsidP="008A249A">
            <w:pPr>
              <w:rPr>
                <w:sz w:val="16"/>
                <w:szCs w:val="16"/>
                <w:lang w:val="en-GB"/>
              </w:rPr>
            </w:pPr>
            <w:r w:rsidRPr="004E0253">
              <w:rPr>
                <w:sz w:val="16"/>
                <w:szCs w:val="16"/>
                <w:lang w:val="en-GB"/>
              </w:rPr>
              <w:t>Aquitaniense-Serravalliense</w:t>
            </w:r>
          </w:p>
        </w:tc>
        <w:tc>
          <w:tcPr>
            <w:tcW w:w="147" w:type="pct"/>
          </w:tcPr>
          <w:p w14:paraId="5014958B" w14:textId="77777777" w:rsidR="00F773D1" w:rsidRPr="004E0253" w:rsidRDefault="00F773D1" w:rsidP="008A249A">
            <w:pPr>
              <w:rPr>
                <w:sz w:val="16"/>
                <w:szCs w:val="16"/>
                <w:lang w:val="en-GB"/>
              </w:rPr>
            </w:pPr>
          </w:p>
        </w:tc>
        <w:tc>
          <w:tcPr>
            <w:tcW w:w="479" w:type="pct"/>
          </w:tcPr>
          <w:p w14:paraId="5014958C" w14:textId="77777777" w:rsidR="00F773D1" w:rsidRPr="004E0253" w:rsidRDefault="00F773D1" w:rsidP="008A249A">
            <w:pPr>
              <w:rPr>
                <w:sz w:val="16"/>
                <w:szCs w:val="16"/>
                <w:lang w:val="en-GB"/>
              </w:rPr>
            </w:pPr>
            <w:r w:rsidRPr="004E0253">
              <w:rPr>
                <w:sz w:val="16"/>
                <w:szCs w:val="16"/>
                <w:lang w:val="en-GB"/>
              </w:rPr>
              <w:t>(1)</w:t>
            </w:r>
          </w:p>
        </w:tc>
      </w:tr>
    </w:tbl>
    <w:p w14:paraId="5014958E" w14:textId="77777777" w:rsidR="00F773D1" w:rsidRPr="004E0253" w:rsidRDefault="00F773D1" w:rsidP="00F773D1">
      <w:pPr>
        <w:ind w:firstLine="284"/>
        <w:jc w:val="both"/>
        <w:rPr>
          <w:rFonts w:ascii="Times New Roman" w:hAnsi="Times New Roman" w:cs="Times New Roman"/>
          <w:sz w:val="20"/>
          <w:szCs w:val="20"/>
          <w:lang w:val="en-GB"/>
        </w:rPr>
        <w:sectPr w:rsidR="00F773D1" w:rsidRPr="004E0253" w:rsidSect="00C4041E">
          <w:type w:val="continuous"/>
          <w:pgSz w:w="9622" w:h="13602"/>
          <w:pgMar w:top="1701" w:right="1134" w:bottom="1418" w:left="1134" w:header="1134" w:footer="709" w:gutter="0"/>
          <w:cols w:space="284"/>
          <w:titlePg/>
          <w:docGrid w:linePitch="360"/>
        </w:sectPr>
      </w:pPr>
    </w:p>
    <w:p w14:paraId="0BD7105C" w14:textId="77777777" w:rsidR="006F482F" w:rsidRPr="004E0253" w:rsidRDefault="006F482F" w:rsidP="006F482F">
      <w:pPr>
        <w:jc w:val="both"/>
        <w:rPr>
          <w:rFonts w:ascii="Times New Roman" w:hAnsi="Times New Roman" w:cs="Times New Roman"/>
          <w:sz w:val="18"/>
          <w:szCs w:val="18"/>
          <w:lang w:val="en-GB"/>
        </w:rPr>
      </w:pPr>
      <w:r w:rsidRPr="004E0253">
        <w:rPr>
          <w:rFonts w:ascii="Times New Roman" w:hAnsi="Times New Roman" w:cs="Times New Roman"/>
          <w:b/>
          <w:i/>
          <w:sz w:val="18"/>
          <w:szCs w:val="18"/>
          <w:lang w:val="en-GB"/>
        </w:rPr>
        <w:lastRenderedPageBreak/>
        <w:t>Table 1.</w:t>
      </w:r>
      <w:r w:rsidRPr="004E0253">
        <w:rPr>
          <w:rFonts w:ascii="Times New Roman" w:hAnsi="Times New Roman" w:cs="Times New Roman"/>
          <w:i/>
          <w:sz w:val="18"/>
          <w:szCs w:val="18"/>
          <w:lang w:val="en-GB"/>
        </w:rPr>
        <w:t xml:space="preserve"> List of upper Miocene equinids cited in the surroundings of Es Migjorn Gran (= San Cristóbal) based on data published by Hermite (1879) (1), Obrador (1972-1973) (2) and Bourrouilh (1983 )(3)</w:t>
      </w:r>
      <w:r w:rsidRPr="004E0253">
        <w:rPr>
          <w:rFonts w:ascii="Times New Roman" w:hAnsi="Times New Roman" w:cs="Times New Roman"/>
          <w:sz w:val="18"/>
          <w:szCs w:val="18"/>
          <w:lang w:val="en-GB"/>
        </w:rPr>
        <w:t>.</w:t>
      </w:r>
    </w:p>
    <w:p w14:paraId="5014958F" w14:textId="77777777" w:rsidR="00F773D1" w:rsidRPr="004E0253" w:rsidRDefault="00F773D1" w:rsidP="00F773D1">
      <w:pPr>
        <w:jc w:val="both"/>
        <w:rPr>
          <w:rFonts w:ascii="Times New Roman" w:hAnsi="Times New Roman" w:cs="Times New Roman"/>
          <w:sz w:val="18"/>
          <w:szCs w:val="18"/>
          <w:lang w:val="en-GB"/>
        </w:rPr>
      </w:pPr>
      <w:r w:rsidRPr="004E0253">
        <w:rPr>
          <w:rFonts w:ascii="Times New Roman" w:hAnsi="Times New Roman" w:cs="Times New Roman"/>
          <w:b/>
          <w:sz w:val="18"/>
          <w:szCs w:val="18"/>
          <w:lang w:val="en-GB"/>
        </w:rPr>
        <w:t>Tabla 1.</w:t>
      </w:r>
      <w:r w:rsidRPr="004E0253">
        <w:rPr>
          <w:rFonts w:ascii="Times New Roman" w:hAnsi="Times New Roman" w:cs="Times New Roman"/>
          <w:sz w:val="18"/>
          <w:szCs w:val="18"/>
          <w:lang w:val="en-GB"/>
        </w:rPr>
        <w:t xml:space="preserve"> Relación de equínidos del Mioceno superior citados en los alrededores de Es Migjorn Gran (=San Cristóbal) a partir de los datos publicados por Hermite (1879) (1), Obrador (1972-1973)(2) y Bourrouilh (1983)(3).</w:t>
      </w:r>
    </w:p>
    <w:p w14:paraId="50149591" w14:textId="77777777" w:rsidR="00F773D1" w:rsidRPr="004E0253" w:rsidRDefault="00F773D1" w:rsidP="008246AF">
      <w:pPr>
        <w:suppressAutoHyphens/>
        <w:jc w:val="both"/>
        <w:rPr>
          <w:rFonts w:ascii="Times New Roman" w:hAnsi="Times New Roman" w:cs="Times New Roman"/>
          <w:bCs/>
          <w:spacing w:val="-3"/>
          <w:sz w:val="20"/>
          <w:szCs w:val="20"/>
          <w:lang w:val="en-GB"/>
        </w:rPr>
      </w:pPr>
    </w:p>
    <w:p w14:paraId="50149592" w14:textId="2AEAE8E8" w:rsidR="008246AF" w:rsidRPr="004E0253" w:rsidRDefault="006F482F" w:rsidP="008246AF">
      <w:pPr>
        <w:adjustRightInd w:val="0"/>
        <w:rPr>
          <w:rFonts w:ascii="Times New Roman" w:hAnsi="Times New Roman" w:cs="Times New Roman"/>
          <w:b/>
          <w:bCs/>
          <w:sz w:val="22"/>
          <w:szCs w:val="22"/>
          <w:lang w:val="en-GB"/>
        </w:rPr>
      </w:pPr>
      <w:r>
        <w:rPr>
          <w:rFonts w:ascii="Times New Roman" w:hAnsi="Times New Roman" w:cs="Times New Roman"/>
          <w:b/>
          <w:bCs/>
          <w:sz w:val="22"/>
          <w:szCs w:val="22"/>
          <w:lang w:val="en-GB"/>
        </w:rPr>
        <w:lastRenderedPageBreak/>
        <w:t>Acknowledments</w:t>
      </w:r>
    </w:p>
    <w:p w14:paraId="50149593" w14:textId="77777777" w:rsidR="008246AF" w:rsidRPr="004E0253" w:rsidRDefault="008246AF" w:rsidP="008246AF">
      <w:pPr>
        <w:adjustRightInd w:val="0"/>
        <w:jc w:val="both"/>
        <w:rPr>
          <w:rFonts w:ascii="Times New Roman" w:hAnsi="Times New Roman" w:cs="Times New Roman"/>
          <w:sz w:val="20"/>
          <w:szCs w:val="20"/>
          <w:lang w:val="en-GB"/>
        </w:rPr>
      </w:pPr>
    </w:p>
    <w:p w14:paraId="50149594" w14:textId="17356444" w:rsidR="008246AF" w:rsidRPr="004E0253" w:rsidRDefault="006F482F" w:rsidP="00F773D1">
      <w:pPr>
        <w:adjustRightInd w:val="0"/>
        <w:ind w:firstLine="284"/>
        <w:jc w:val="both"/>
        <w:rPr>
          <w:rFonts w:ascii="Times New Roman" w:hAnsi="Times New Roman" w:cs="Times New Roman"/>
          <w:sz w:val="20"/>
          <w:szCs w:val="20"/>
          <w:lang w:val="en-GB"/>
        </w:rPr>
      </w:pPr>
      <w:r w:rsidRPr="006F482F">
        <w:rPr>
          <w:rFonts w:ascii="Times New Roman" w:hAnsi="Times New Roman" w:cs="Times New Roman"/>
          <w:sz w:val="20"/>
          <w:szCs w:val="20"/>
          <w:lang w:val="en-GB"/>
        </w:rPr>
        <w:t>They include thanks for the mention of research projects, grants or contracts that have funded the research, before reference</w:t>
      </w:r>
      <w:r>
        <w:rPr>
          <w:rFonts w:ascii="Times New Roman" w:hAnsi="Times New Roman" w:cs="Times New Roman"/>
          <w:sz w:val="20"/>
          <w:szCs w:val="20"/>
          <w:lang w:val="en-GB"/>
        </w:rPr>
        <w:t>s. Maximum extension of 6 lines</w:t>
      </w:r>
      <w:r w:rsidR="008246AF" w:rsidRPr="004E0253">
        <w:rPr>
          <w:rFonts w:ascii="Times New Roman" w:hAnsi="Times New Roman" w:cs="Times New Roman"/>
          <w:sz w:val="20"/>
          <w:szCs w:val="20"/>
          <w:lang w:val="en-GB"/>
        </w:rPr>
        <w:t>.</w:t>
      </w:r>
    </w:p>
    <w:p w14:paraId="50149595" w14:textId="77777777" w:rsidR="008246AF" w:rsidRPr="004E0253" w:rsidRDefault="008246AF" w:rsidP="008246AF">
      <w:pPr>
        <w:suppressAutoHyphens/>
        <w:jc w:val="both"/>
        <w:rPr>
          <w:rFonts w:ascii="Times New Roman" w:hAnsi="Times New Roman" w:cs="Times New Roman"/>
          <w:bCs/>
          <w:spacing w:val="-3"/>
          <w:sz w:val="20"/>
          <w:szCs w:val="20"/>
          <w:lang w:val="en-GB"/>
        </w:rPr>
      </w:pPr>
    </w:p>
    <w:p w14:paraId="50149596" w14:textId="21FF48E1" w:rsidR="008246AF" w:rsidRPr="004E0253" w:rsidRDefault="006F482F" w:rsidP="008246AF">
      <w:pPr>
        <w:adjustRightInd w:val="0"/>
        <w:jc w:val="both"/>
        <w:rPr>
          <w:rFonts w:ascii="Times New Roman" w:hAnsi="Times New Roman" w:cs="Times New Roman"/>
          <w:b/>
          <w:bCs/>
          <w:sz w:val="22"/>
          <w:szCs w:val="22"/>
          <w:lang w:val="en-GB"/>
        </w:rPr>
      </w:pPr>
      <w:r>
        <w:rPr>
          <w:rFonts w:ascii="Times New Roman" w:hAnsi="Times New Roman" w:cs="Times New Roman"/>
          <w:b/>
          <w:bCs/>
          <w:sz w:val="22"/>
          <w:szCs w:val="22"/>
          <w:lang w:val="en-GB"/>
        </w:rPr>
        <w:t>Literature references / Bibliography</w:t>
      </w:r>
    </w:p>
    <w:p w14:paraId="50149597" w14:textId="77777777" w:rsidR="008246AF" w:rsidRPr="004E0253" w:rsidRDefault="008246AF" w:rsidP="008246AF">
      <w:pPr>
        <w:adjustRightInd w:val="0"/>
        <w:rPr>
          <w:rFonts w:ascii="Times New Roman" w:hAnsi="Times New Roman" w:cs="Times New Roman"/>
          <w:sz w:val="20"/>
          <w:szCs w:val="20"/>
          <w:lang w:val="en-GB"/>
        </w:rPr>
      </w:pPr>
    </w:p>
    <w:p w14:paraId="50149598" w14:textId="5058D85E" w:rsidR="008246AF" w:rsidRPr="004E0253" w:rsidRDefault="003F7116" w:rsidP="00F773D1">
      <w:pPr>
        <w:adjustRightInd w:val="0"/>
        <w:ind w:firstLine="284"/>
        <w:jc w:val="both"/>
        <w:rPr>
          <w:rFonts w:ascii="Times New Roman" w:hAnsi="Times New Roman" w:cs="Times New Roman"/>
          <w:sz w:val="20"/>
          <w:szCs w:val="20"/>
          <w:lang w:val="en-GB"/>
        </w:rPr>
      </w:pPr>
      <w:r w:rsidRPr="003F7116">
        <w:rPr>
          <w:rFonts w:ascii="Times New Roman" w:hAnsi="Times New Roman" w:cs="Times New Roman"/>
          <w:b/>
          <w:spacing w:val="-3"/>
          <w:sz w:val="20"/>
          <w:szCs w:val="20"/>
          <w:lang w:val="en-GB"/>
        </w:rPr>
        <w:t>Bibliographic references included in the text</w:t>
      </w:r>
      <w:r>
        <w:rPr>
          <w:rFonts w:ascii="Times New Roman" w:hAnsi="Times New Roman" w:cs="Times New Roman"/>
          <w:spacing w:val="-3"/>
          <w:sz w:val="20"/>
          <w:szCs w:val="20"/>
          <w:lang w:val="en-GB"/>
        </w:rPr>
        <w:t xml:space="preserve"> must cite</w:t>
      </w:r>
      <w:r w:rsidRPr="003F7116">
        <w:rPr>
          <w:rFonts w:ascii="Times New Roman" w:hAnsi="Times New Roman" w:cs="Times New Roman"/>
          <w:spacing w:val="-3"/>
          <w:sz w:val="20"/>
          <w:szCs w:val="20"/>
          <w:lang w:val="en-GB"/>
        </w:rPr>
        <w:t xml:space="preserve"> full surnames used by the authors in the corresponding work, in lower case, citing </w:t>
      </w:r>
      <w:r>
        <w:rPr>
          <w:rFonts w:ascii="Times New Roman" w:hAnsi="Times New Roman" w:cs="Times New Roman"/>
          <w:spacing w:val="-3"/>
          <w:sz w:val="20"/>
          <w:szCs w:val="20"/>
          <w:lang w:val="en-GB"/>
        </w:rPr>
        <w:t>them</w:t>
      </w:r>
      <w:r w:rsidRPr="003F7116">
        <w:rPr>
          <w:rFonts w:ascii="Times New Roman" w:hAnsi="Times New Roman" w:cs="Times New Roman"/>
          <w:spacing w:val="-3"/>
          <w:sz w:val="20"/>
          <w:szCs w:val="20"/>
          <w:lang w:val="en-GB"/>
        </w:rPr>
        <w:t xml:space="preserve"> in the final bibliography </w:t>
      </w:r>
      <w:r>
        <w:rPr>
          <w:rFonts w:ascii="Times New Roman" w:hAnsi="Times New Roman" w:cs="Times New Roman"/>
          <w:spacing w:val="-3"/>
          <w:sz w:val="20"/>
          <w:szCs w:val="20"/>
          <w:lang w:val="en-GB"/>
        </w:rPr>
        <w:t xml:space="preserve">list </w:t>
      </w:r>
      <w:r w:rsidRPr="003F7116">
        <w:rPr>
          <w:rFonts w:ascii="Times New Roman" w:hAnsi="Times New Roman" w:cs="Times New Roman"/>
          <w:spacing w:val="-3"/>
          <w:sz w:val="20"/>
          <w:szCs w:val="20"/>
          <w:lang w:val="en-GB"/>
        </w:rPr>
        <w:t xml:space="preserve">in the same way as in the text. In the case of three or more authors, </w:t>
      </w:r>
      <w:r>
        <w:rPr>
          <w:rFonts w:ascii="Times New Roman" w:hAnsi="Times New Roman" w:cs="Times New Roman"/>
          <w:spacing w:val="-3"/>
          <w:sz w:val="20"/>
          <w:szCs w:val="20"/>
          <w:lang w:val="en-GB"/>
        </w:rPr>
        <w:t xml:space="preserve">use </w:t>
      </w:r>
      <w:r w:rsidRPr="003F7116">
        <w:rPr>
          <w:rFonts w:ascii="Times New Roman" w:hAnsi="Times New Roman" w:cs="Times New Roman"/>
          <w:spacing w:val="-3"/>
          <w:sz w:val="20"/>
          <w:szCs w:val="20"/>
          <w:lang w:val="en-GB"/>
        </w:rPr>
        <w:t xml:space="preserve">"et al." (in italics). For citations of a work by two authors, their surnames will be </w:t>
      </w:r>
      <w:r>
        <w:rPr>
          <w:rFonts w:ascii="Times New Roman" w:hAnsi="Times New Roman" w:cs="Times New Roman"/>
          <w:spacing w:val="-3"/>
          <w:sz w:val="20"/>
          <w:szCs w:val="20"/>
          <w:lang w:val="en-GB"/>
        </w:rPr>
        <w:t xml:space="preserve">linked with </w:t>
      </w:r>
      <w:r w:rsidRPr="003F7116">
        <w:rPr>
          <w:rFonts w:ascii="Times New Roman" w:hAnsi="Times New Roman" w:cs="Times New Roman"/>
          <w:spacing w:val="-3"/>
          <w:sz w:val="20"/>
          <w:szCs w:val="20"/>
          <w:lang w:val="en-GB"/>
        </w:rPr>
        <w:t>the conjunction "and". The names of the magazines must be cited in full, without abbreviations. Each reference will have a 0.5 cm indent, and there is no space separation between one reference and the next.</w:t>
      </w:r>
    </w:p>
    <w:p w14:paraId="50149599" w14:textId="77777777" w:rsidR="008246AF" w:rsidRPr="004E0253" w:rsidRDefault="008246AF" w:rsidP="008246AF">
      <w:pPr>
        <w:suppressAutoHyphens/>
        <w:jc w:val="both"/>
        <w:rPr>
          <w:rFonts w:ascii="Times New Roman" w:hAnsi="Times New Roman" w:cs="Times New Roman"/>
          <w:spacing w:val="-3"/>
          <w:sz w:val="20"/>
          <w:szCs w:val="20"/>
          <w:lang w:val="en-GB"/>
        </w:rPr>
      </w:pPr>
    </w:p>
    <w:p w14:paraId="5014959A" w14:textId="652C89A8" w:rsidR="008246AF" w:rsidRPr="004E0253" w:rsidRDefault="003F7116" w:rsidP="008246AF">
      <w:pPr>
        <w:suppressAutoHyphens/>
        <w:jc w:val="both"/>
        <w:rPr>
          <w:rFonts w:ascii="Times New Roman" w:hAnsi="Times New Roman" w:cs="Times New Roman"/>
          <w:spacing w:val="-3"/>
          <w:sz w:val="20"/>
          <w:szCs w:val="20"/>
          <w:lang w:val="en-GB"/>
        </w:rPr>
      </w:pPr>
      <w:r>
        <w:rPr>
          <w:rFonts w:ascii="Times New Roman" w:hAnsi="Times New Roman" w:cs="Times New Roman"/>
          <w:b/>
          <w:spacing w:val="-3"/>
          <w:sz w:val="20"/>
          <w:szCs w:val="20"/>
          <w:lang w:val="en-GB"/>
        </w:rPr>
        <w:t>Exemples</w:t>
      </w:r>
      <w:r w:rsidR="008246AF" w:rsidRPr="004E0253">
        <w:rPr>
          <w:rFonts w:ascii="Times New Roman" w:hAnsi="Times New Roman" w:cs="Times New Roman"/>
          <w:spacing w:val="-3"/>
          <w:sz w:val="20"/>
          <w:szCs w:val="20"/>
          <w:lang w:val="en-GB"/>
        </w:rPr>
        <w:t>:</w:t>
      </w:r>
    </w:p>
    <w:p w14:paraId="5014959B" w14:textId="7AA969CE" w:rsidR="008246AF" w:rsidRPr="004E0253" w:rsidRDefault="003F7116" w:rsidP="008246AF">
      <w:pPr>
        <w:suppressAutoHyphens/>
        <w:jc w:val="both"/>
        <w:rPr>
          <w:rFonts w:ascii="Times New Roman" w:hAnsi="Times New Roman" w:cs="Times New Roman"/>
          <w:spacing w:val="-3"/>
          <w:sz w:val="20"/>
          <w:szCs w:val="20"/>
          <w:lang w:val="en-GB"/>
        </w:rPr>
      </w:pPr>
      <w:r>
        <w:rPr>
          <w:rFonts w:ascii="Times New Roman" w:hAnsi="Times New Roman" w:cs="Times New Roman"/>
          <w:b/>
          <w:sz w:val="20"/>
          <w:szCs w:val="20"/>
          <w:lang w:val="en-GB"/>
        </w:rPr>
        <w:t>Journal papers</w:t>
      </w:r>
      <w:r w:rsidR="008246AF" w:rsidRPr="004E0253">
        <w:rPr>
          <w:rFonts w:ascii="Times New Roman" w:hAnsi="Times New Roman" w:cs="Times New Roman"/>
          <w:b/>
          <w:sz w:val="20"/>
          <w:szCs w:val="20"/>
          <w:lang w:val="en-GB"/>
        </w:rPr>
        <w:t>:</w:t>
      </w:r>
    </w:p>
    <w:p w14:paraId="5014959C" w14:textId="5EA42454" w:rsidR="008246AF" w:rsidRPr="004E0253" w:rsidRDefault="003F7116" w:rsidP="00F773D1">
      <w:pPr>
        <w:ind w:firstLine="284"/>
        <w:jc w:val="both"/>
        <w:rPr>
          <w:rFonts w:ascii="Times New Roman" w:hAnsi="Times New Roman" w:cs="Times New Roman"/>
          <w:b/>
          <w:sz w:val="20"/>
          <w:szCs w:val="20"/>
          <w:lang w:val="en-GB"/>
        </w:rPr>
      </w:pPr>
      <w:r w:rsidRPr="003F7116">
        <w:rPr>
          <w:rFonts w:ascii="Times New Roman" w:hAnsi="Times New Roman" w:cs="Times New Roman"/>
          <w:spacing w:val="-3"/>
          <w:sz w:val="20"/>
          <w:szCs w:val="20"/>
          <w:lang w:val="en-GB"/>
        </w:rPr>
        <w:t>The names of the magazines must be cited in full, without abbreviations</w:t>
      </w:r>
      <w:r>
        <w:rPr>
          <w:rFonts w:ascii="Times New Roman" w:hAnsi="Times New Roman" w:cs="Times New Roman"/>
          <w:sz w:val="20"/>
          <w:szCs w:val="20"/>
          <w:lang w:val="en-GB"/>
        </w:rPr>
        <w:t xml:space="preserve">. All the references in </w:t>
      </w:r>
      <w:r w:rsidR="00B021F8" w:rsidRPr="004E0253">
        <w:rPr>
          <w:rFonts w:ascii="Times New Roman" w:hAnsi="Times New Roman" w:cs="Times New Roman"/>
          <w:sz w:val="20"/>
          <w:szCs w:val="20"/>
          <w:lang w:val="en-GB"/>
        </w:rPr>
        <w:t>en Times New Roman 9</w:t>
      </w:r>
      <w:r w:rsidR="008246AF" w:rsidRPr="004E0253">
        <w:rPr>
          <w:rFonts w:ascii="Times New Roman" w:hAnsi="Times New Roman" w:cs="Times New Roman"/>
          <w:sz w:val="20"/>
          <w:szCs w:val="20"/>
          <w:lang w:val="en-GB"/>
        </w:rPr>
        <w:t>.</w:t>
      </w:r>
    </w:p>
    <w:p w14:paraId="5014959D" w14:textId="77777777" w:rsidR="008246AF" w:rsidRPr="004E0253" w:rsidRDefault="008246AF" w:rsidP="008246AF">
      <w:pPr>
        <w:ind w:left="284" w:hanging="284"/>
        <w:jc w:val="both"/>
        <w:rPr>
          <w:rFonts w:ascii="Times New Roman" w:hAnsi="Times New Roman" w:cs="Times New Roman"/>
          <w:sz w:val="18"/>
          <w:szCs w:val="18"/>
          <w:lang w:val="en-GB"/>
        </w:rPr>
      </w:pPr>
      <w:r w:rsidRPr="004E0253">
        <w:rPr>
          <w:rFonts w:ascii="Times New Roman" w:hAnsi="Times New Roman" w:cs="Times New Roman"/>
          <w:sz w:val="18"/>
          <w:szCs w:val="18"/>
          <w:lang w:val="en-GB"/>
        </w:rPr>
        <w:t xml:space="preserve">Heredia, M. y Baltuille, J.M. 1997. Las posibilidades mineras de Cuba en el sector de las Rocas Ornamentales. </w:t>
      </w:r>
      <w:r w:rsidRPr="004E0253">
        <w:rPr>
          <w:rFonts w:ascii="Times New Roman" w:hAnsi="Times New Roman" w:cs="Times New Roman"/>
          <w:i/>
          <w:sz w:val="18"/>
          <w:szCs w:val="18"/>
          <w:lang w:val="en-GB"/>
        </w:rPr>
        <w:t>Boletín Geológico y Minero</w:t>
      </w:r>
      <w:r w:rsidRPr="004E0253">
        <w:rPr>
          <w:rFonts w:ascii="Times New Roman" w:hAnsi="Times New Roman" w:cs="Times New Roman"/>
          <w:sz w:val="18"/>
          <w:szCs w:val="18"/>
          <w:lang w:val="en-GB"/>
        </w:rPr>
        <w:t>, 108 (6), 47-52.</w:t>
      </w:r>
    </w:p>
    <w:p w14:paraId="5014959E" w14:textId="77777777" w:rsidR="008246AF" w:rsidRPr="004E0253" w:rsidRDefault="008246AF" w:rsidP="008246AF">
      <w:pPr>
        <w:ind w:left="284" w:hanging="284"/>
        <w:jc w:val="both"/>
        <w:rPr>
          <w:rFonts w:ascii="Times New Roman" w:hAnsi="Times New Roman" w:cs="Times New Roman"/>
          <w:sz w:val="18"/>
          <w:szCs w:val="18"/>
          <w:lang w:val="en-GB"/>
        </w:rPr>
      </w:pPr>
      <w:r w:rsidRPr="004E0253">
        <w:rPr>
          <w:rFonts w:ascii="Times New Roman" w:hAnsi="Times New Roman" w:cs="Times New Roman"/>
          <w:sz w:val="18"/>
          <w:szCs w:val="18"/>
          <w:lang w:val="en-GB"/>
        </w:rPr>
        <w:t xml:space="preserve">Schuster, W. and Thomson, T.J. 1991. Description of the natural factors affecting the environmental conditions in the side of Llandose (Illinois). </w:t>
      </w:r>
      <w:r w:rsidRPr="004E0253">
        <w:rPr>
          <w:rFonts w:ascii="Times New Roman" w:hAnsi="Times New Roman" w:cs="Times New Roman"/>
          <w:i/>
          <w:sz w:val="18"/>
          <w:szCs w:val="18"/>
          <w:lang w:val="en-GB"/>
        </w:rPr>
        <w:t>International Journal of Environmental Sciences</w:t>
      </w:r>
      <w:r w:rsidRPr="004E0253">
        <w:rPr>
          <w:rFonts w:ascii="Times New Roman" w:hAnsi="Times New Roman" w:cs="Times New Roman"/>
          <w:sz w:val="18"/>
          <w:szCs w:val="18"/>
          <w:lang w:val="en-GB"/>
        </w:rPr>
        <w:t>, 5 (3), 112-134.</w:t>
      </w:r>
    </w:p>
    <w:p w14:paraId="5014959F" w14:textId="77777777" w:rsidR="008246AF" w:rsidRPr="004E0253" w:rsidRDefault="008246AF" w:rsidP="008246AF">
      <w:pPr>
        <w:jc w:val="both"/>
        <w:rPr>
          <w:rFonts w:ascii="Times New Roman" w:hAnsi="Times New Roman" w:cs="Times New Roman"/>
          <w:sz w:val="20"/>
          <w:szCs w:val="20"/>
          <w:lang w:val="en-GB"/>
        </w:rPr>
      </w:pPr>
    </w:p>
    <w:p w14:paraId="501495A0" w14:textId="5782C0D9" w:rsidR="008246AF" w:rsidRPr="004E0253" w:rsidRDefault="003F7116" w:rsidP="008246AF">
      <w:pPr>
        <w:jc w:val="both"/>
        <w:rPr>
          <w:rFonts w:ascii="Times New Roman" w:hAnsi="Times New Roman" w:cs="Times New Roman"/>
          <w:b/>
          <w:sz w:val="20"/>
          <w:szCs w:val="20"/>
          <w:lang w:val="en-GB"/>
        </w:rPr>
      </w:pPr>
      <w:r>
        <w:rPr>
          <w:rFonts w:ascii="Times New Roman" w:hAnsi="Times New Roman" w:cs="Times New Roman"/>
          <w:b/>
          <w:sz w:val="20"/>
          <w:szCs w:val="20"/>
          <w:lang w:val="en-GB"/>
        </w:rPr>
        <w:t>Books</w:t>
      </w:r>
      <w:r w:rsidR="008246AF" w:rsidRPr="004E0253">
        <w:rPr>
          <w:rFonts w:ascii="Times New Roman" w:hAnsi="Times New Roman" w:cs="Times New Roman"/>
          <w:b/>
          <w:sz w:val="20"/>
          <w:szCs w:val="20"/>
          <w:lang w:val="en-GB"/>
        </w:rPr>
        <w:t>:</w:t>
      </w:r>
    </w:p>
    <w:p w14:paraId="501495A1" w14:textId="77777777" w:rsidR="008246AF" w:rsidRPr="004E0253" w:rsidRDefault="008246AF" w:rsidP="008246AF">
      <w:pPr>
        <w:jc w:val="both"/>
        <w:rPr>
          <w:rFonts w:ascii="Times New Roman" w:hAnsi="Times New Roman" w:cs="Times New Roman"/>
          <w:sz w:val="18"/>
          <w:szCs w:val="18"/>
          <w:lang w:val="en-GB"/>
        </w:rPr>
      </w:pPr>
      <w:r w:rsidRPr="004E0253">
        <w:rPr>
          <w:rFonts w:ascii="Times New Roman" w:hAnsi="Times New Roman" w:cs="Times New Roman"/>
          <w:sz w:val="18"/>
          <w:szCs w:val="18"/>
          <w:lang w:val="en-GB"/>
        </w:rPr>
        <w:t xml:space="preserve">Didier, J. 1973. </w:t>
      </w:r>
      <w:r w:rsidRPr="004E0253">
        <w:rPr>
          <w:rFonts w:ascii="Times New Roman" w:hAnsi="Times New Roman" w:cs="Times New Roman"/>
          <w:i/>
          <w:sz w:val="18"/>
          <w:szCs w:val="18"/>
          <w:lang w:val="en-GB"/>
        </w:rPr>
        <w:t>Granites and their enclaves</w:t>
      </w:r>
      <w:r w:rsidRPr="004E0253">
        <w:rPr>
          <w:rFonts w:ascii="Times New Roman" w:hAnsi="Times New Roman" w:cs="Times New Roman"/>
          <w:sz w:val="18"/>
          <w:szCs w:val="18"/>
          <w:lang w:val="en-GB"/>
        </w:rPr>
        <w:t>. Elsevier, Amsterdam, 393 pp.</w:t>
      </w:r>
    </w:p>
    <w:p w14:paraId="501495A2" w14:textId="77777777" w:rsidR="008246AF" w:rsidRPr="004E0253" w:rsidRDefault="008246AF" w:rsidP="008246AF">
      <w:pPr>
        <w:jc w:val="both"/>
        <w:rPr>
          <w:rFonts w:ascii="Times New Roman" w:hAnsi="Times New Roman" w:cs="Times New Roman"/>
          <w:sz w:val="20"/>
          <w:szCs w:val="20"/>
          <w:lang w:val="en-GB"/>
        </w:rPr>
      </w:pPr>
    </w:p>
    <w:p w14:paraId="501495A3" w14:textId="7F3DA0EC" w:rsidR="008246AF" w:rsidRPr="004E0253" w:rsidRDefault="003F7116" w:rsidP="008246AF">
      <w:pPr>
        <w:jc w:val="both"/>
        <w:rPr>
          <w:rFonts w:ascii="Times New Roman" w:hAnsi="Times New Roman" w:cs="Times New Roman"/>
          <w:b/>
          <w:sz w:val="20"/>
          <w:szCs w:val="20"/>
          <w:lang w:val="en-GB"/>
        </w:rPr>
      </w:pPr>
      <w:r>
        <w:rPr>
          <w:rFonts w:ascii="Times New Roman" w:hAnsi="Times New Roman" w:cs="Times New Roman"/>
          <w:b/>
          <w:sz w:val="20"/>
          <w:szCs w:val="20"/>
          <w:lang w:val="en-GB"/>
        </w:rPr>
        <w:t>Chapters in books</w:t>
      </w:r>
      <w:r w:rsidR="008246AF" w:rsidRPr="004E0253">
        <w:rPr>
          <w:rFonts w:ascii="Times New Roman" w:hAnsi="Times New Roman" w:cs="Times New Roman"/>
          <w:b/>
          <w:sz w:val="20"/>
          <w:szCs w:val="20"/>
          <w:lang w:val="en-GB"/>
        </w:rPr>
        <w:t>:</w:t>
      </w:r>
    </w:p>
    <w:p w14:paraId="501495A4" w14:textId="1B5FF716" w:rsidR="008246AF" w:rsidRPr="004E0253" w:rsidRDefault="008246AF" w:rsidP="008246AF">
      <w:pPr>
        <w:ind w:left="284" w:hanging="284"/>
        <w:jc w:val="both"/>
        <w:rPr>
          <w:rFonts w:ascii="Times New Roman" w:hAnsi="Times New Roman" w:cs="Times New Roman"/>
          <w:sz w:val="18"/>
          <w:szCs w:val="18"/>
          <w:lang w:val="en-GB"/>
        </w:rPr>
      </w:pPr>
      <w:r w:rsidRPr="004E0253">
        <w:rPr>
          <w:rFonts w:ascii="Times New Roman" w:hAnsi="Times New Roman" w:cs="Times New Roman"/>
          <w:sz w:val="18"/>
          <w:szCs w:val="18"/>
          <w:lang w:val="en-GB"/>
        </w:rPr>
        <w:t>Quesada, C. 1983. El</w:t>
      </w:r>
      <w:r w:rsidR="003F7116">
        <w:rPr>
          <w:rFonts w:ascii="Times New Roman" w:hAnsi="Times New Roman" w:cs="Times New Roman"/>
          <w:sz w:val="18"/>
          <w:szCs w:val="18"/>
          <w:lang w:val="en-GB"/>
        </w:rPr>
        <w:t xml:space="preserve"> Carbonífero de Sierra Morena. I</w:t>
      </w:r>
      <w:r w:rsidRPr="004E0253">
        <w:rPr>
          <w:rFonts w:ascii="Times New Roman" w:hAnsi="Times New Roman" w:cs="Times New Roman"/>
          <w:sz w:val="18"/>
          <w:szCs w:val="18"/>
          <w:lang w:val="en-GB"/>
        </w:rPr>
        <w:t xml:space="preserve">n: Martínez, C. (ed.), </w:t>
      </w:r>
      <w:r w:rsidRPr="004E0253">
        <w:rPr>
          <w:rFonts w:ascii="Times New Roman" w:hAnsi="Times New Roman" w:cs="Times New Roman"/>
          <w:i/>
          <w:sz w:val="18"/>
          <w:szCs w:val="18"/>
          <w:lang w:val="en-GB"/>
        </w:rPr>
        <w:t>Carbonífero y Pérmico de España</w:t>
      </w:r>
      <w:r w:rsidRPr="004E0253">
        <w:rPr>
          <w:rFonts w:ascii="Times New Roman" w:hAnsi="Times New Roman" w:cs="Times New Roman"/>
          <w:sz w:val="18"/>
          <w:szCs w:val="18"/>
          <w:lang w:val="en-GB"/>
        </w:rPr>
        <w:t>. Instituto Geológico y Minero de España, Madrid, 243-278.</w:t>
      </w:r>
    </w:p>
    <w:p w14:paraId="501495A5" w14:textId="77777777" w:rsidR="008246AF" w:rsidRPr="004E0253" w:rsidRDefault="008246AF" w:rsidP="008246AF">
      <w:pPr>
        <w:jc w:val="both"/>
        <w:rPr>
          <w:rFonts w:ascii="Times New Roman" w:hAnsi="Times New Roman" w:cs="Times New Roman"/>
          <w:sz w:val="20"/>
          <w:szCs w:val="20"/>
          <w:lang w:val="en-GB"/>
        </w:rPr>
      </w:pPr>
    </w:p>
    <w:p w14:paraId="501495A6" w14:textId="32DA5354" w:rsidR="008246AF" w:rsidRPr="004E0253" w:rsidRDefault="003F7116" w:rsidP="008246AF">
      <w:pPr>
        <w:jc w:val="both"/>
        <w:rPr>
          <w:rFonts w:ascii="Times New Roman" w:hAnsi="Times New Roman" w:cs="Times New Roman"/>
          <w:b/>
          <w:sz w:val="20"/>
          <w:szCs w:val="20"/>
          <w:lang w:val="en-GB"/>
        </w:rPr>
      </w:pPr>
      <w:r>
        <w:rPr>
          <w:rFonts w:ascii="Times New Roman" w:hAnsi="Times New Roman" w:cs="Times New Roman"/>
          <w:b/>
          <w:sz w:val="20"/>
          <w:szCs w:val="20"/>
          <w:lang w:val="en-GB"/>
        </w:rPr>
        <w:t>Proceedings</w:t>
      </w:r>
      <w:r w:rsidR="008246AF" w:rsidRPr="004E0253">
        <w:rPr>
          <w:rFonts w:ascii="Times New Roman" w:hAnsi="Times New Roman" w:cs="Times New Roman"/>
          <w:b/>
          <w:sz w:val="20"/>
          <w:szCs w:val="20"/>
          <w:lang w:val="en-GB"/>
        </w:rPr>
        <w:t>:</w:t>
      </w:r>
    </w:p>
    <w:p w14:paraId="501495A7" w14:textId="77777777" w:rsidR="008246AF" w:rsidRPr="004E0253" w:rsidRDefault="008246AF" w:rsidP="008246AF">
      <w:pPr>
        <w:ind w:left="284" w:hanging="284"/>
        <w:jc w:val="both"/>
        <w:rPr>
          <w:rFonts w:ascii="Times New Roman" w:hAnsi="Times New Roman" w:cs="Times New Roman"/>
          <w:sz w:val="18"/>
          <w:szCs w:val="18"/>
          <w:lang w:val="en-GB"/>
        </w:rPr>
      </w:pPr>
      <w:r w:rsidRPr="004E0253">
        <w:rPr>
          <w:rFonts w:ascii="Times New Roman" w:hAnsi="Times New Roman" w:cs="Times New Roman"/>
          <w:sz w:val="18"/>
          <w:szCs w:val="18"/>
          <w:lang w:val="en-GB"/>
        </w:rPr>
        <w:t xml:space="preserve">Delgado, F., Ovejero, G. y Jacquin, J.P. 1971. Localización estratigráfica y medio paleogeográfico de las mineralizaciones (galena y fluorita) de Sierra de Baza (Granada, España). </w:t>
      </w:r>
      <w:r w:rsidRPr="004E0253">
        <w:rPr>
          <w:rFonts w:ascii="Times New Roman" w:hAnsi="Times New Roman" w:cs="Times New Roman"/>
          <w:i/>
          <w:sz w:val="18"/>
          <w:szCs w:val="18"/>
          <w:lang w:val="en-GB"/>
        </w:rPr>
        <w:t>I Congreso Hispano-Luso-Americano de Geología Económica</w:t>
      </w:r>
      <w:r w:rsidRPr="004E0253">
        <w:rPr>
          <w:rFonts w:ascii="Times New Roman" w:hAnsi="Times New Roman" w:cs="Times New Roman"/>
          <w:sz w:val="18"/>
          <w:szCs w:val="18"/>
          <w:lang w:val="en-GB"/>
        </w:rPr>
        <w:t>, Madrid, 2, 119-128.</w:t>
      </w:r>
    </w:p>
    <w:p w14:paraId="501495A8" w14:textId="77777777" w:rsidR="008246AF" w:rsidRPr="004E0253" w:rsidRDefault="008246AF" w:rsidP="008246AF">
      <w:pPr>
        <w:jc w:val="both"/>
        <w:rPr>
          <w:rFonts w:ascii="Times New Roman" w:hAnsi="Times New Roman" w:cs="Times New Roman"/>
          <w:sz w:val="20"/>
          <w:szCs w:val="20"/>
          <w:lang w:val="en-GB"/>
        </w:rPr>
      </w:pPr>
    </w:p>
    <w:p w14:paraId="501495A9" w14:textId="1C152D90" w:rsidR="008246AF" w:rsidRPr="004E0253" w:rsidRDefault="003F7116" w:rsidP="008246AF">
      <w:pPr>
        <w:jc w:val="both"/>
        <w:rPr>
          <w:rFonts w:ascii="Times New Roman" w:hAnsi="Times New Roman" w:cs="Times New Roman"/>
          <w:b/>
          <w:sz w:val="20"/>
          <w:szCs w:val="20"/>
          <w:lang w:val="en-GB"/>
        </w:rPr>
      </w:pPr>
      <w:r w:rsidRPr="003F7116">
        <w:rPr>
          <w:rFonts w:ascii="Times New Roman" w:hAnsi="Times New Roman" w:cs="Times New Roman"/>
          <w:b/>
          <w:sz w:val="20"/>
          <w:szCs w:val="20"/>
          <w:lang w:val="en-GB"/>
        </w:rPr>
        <w:t>Reports and unpublished works</w:t>
      </w:r>
      <w:r w:rsidR="008246AF" w:rsidRPr="004E0253">
        <w:rPr>
          <w:rFonts w:ascii="Times New Roman" w:hAnsi="Times New Roman" w:cs="Times New Roman"/>
          <w:b/>
          <w:sz w:val="20"/>
          <w:szCs w:val="20"/>
          <w:lang w:val="en-GB"/>
        </w:rPr>
        <w:t>:</w:t>
      </w:r>
    </w:p>
    <w:p w14:paraId="501495AA" w14:textId="60E71350" w:rsidR="008246AF" w:rsidRPr="004E0253" w:rsidRDefault="003F7116" w:rsidP="008246AF">
      <w:pPr>
        <w:jc w:val="both"/>
        <w:rPr>
          <w:rFonts w:ascii="Times New Roman" w:hAnsi="Times New Roman" w:cs="Times New Roman"/>
          <w:sz w:val="18"/>
          <w:szCs w:val="18"/>
          <w:lang w:val="en-GB"/>
        </w:rPr>
      </w:pPr>
      <w:r w:rsidRPr="003F7116">
        <w:rPr>
          <w:rFonts w:ascii="Times New Roman" w:hAnsi="Times New Roman" w:cs="Times New Roman"/>
          <w:sz w:val="18"/>
          <w:szCs w:val="18"/>
          <w:lang w:val="en-GB"/>
        </w:rPr>
        <w:t>The author or authors, year of completion and location of said work will be cited</w:t>
      </w:r>
      <w:r w:rsidR="008246AF" w:rsidRPr="004E0253">
        <w:rPr>
          <w:rFonts w:ascii="Times New Roman" w:hAnsi="Times New Roman" w:cs="Times New Roman"/>
          <w:sz w:val="18"/>
          <w:szCs w:val="18"/>
          <w:lang w:val="en-GB"/>
        </w:rPr>
        <w:t>:</w:t>
      </w:r>
    </w:p>
    <w:p w14:paraId="501495AB" w14:textId="4BB828CD" w:rsidR="008246AF" w:rsidRPr="004E0253" w:rsidRDefault="008246AF" w:rsidP="008246AF">
      <w:pPr>
        <w:ind w:left="284" w:hanging="284"/>
        <w:jc w:val="both"/>
        <w:rPr>
          <w:rFonts w:ascii="Times New Roman" w:hAnsi="Times New Roman" w:cs="Times New Roman"/>
          <w:sz w:val="18"/>
          <w:szCs w:val="18"/>
          <w:lang w:val="en-GB"/>
        </w:rPr>
      </w:pPr>
      <w:r w:rsidRPr="004E0253">
        <w:rPr>
          <w:rFonts w:ascii="Times New Roman" w:hAnsi="Times New Roman" w:cs="Times New Roman"/>
          <w:sz w:val="18"/>
          <w:szCs w:val="18"/>
          <w:lang w:val="en-GB"/>
        </w:rPr>
        <w:t xml:space="preserve">Baltuille, J.M. 1998. </w:t>
      </w:r>
      <w:r w:rsidRPr="004E0253">
        <w:rPr>
          <w:rFonts w:ascii="Times New Roman" w:hAnsi="Times New Roman" w:cs="Times New Roman"/>
          <w:i/>
          <w:sz w:val="18"/>
          <w:szCs w:val="18"/>
          <w:lang w:val="en-GB"/>
        </w:rPr>
        <w:t>Estudio estadístico tras la revisión de la totalidad de los artículos publicados en el Boletín Geológico y Minero durante el decenio 1989-1998</w:t>
      </w:r>
      <w:r w:rsidRPr="004E0253">
        <w:rPr>
          <w:rFonts w:ascii="Times New Roman" w:hAnsi="Times New Roman" w:cs="Times New Roman"/>
          <w:sz w:val="18"/>
          <w:szCs w:val="18"/>
          <w:lang w:val="en-GB"/>
        </w:rPr>
        <w:t xml:space="preserve">. </w:t>
      </w:r>
      <w:r w:rsidR="003F7116">
        <w:rPr>
          <w:rFonts w:ascii="Times New Roman" w:hAnsi="Times New Roman" w:cs="Times New Roman"/>
          <w:sz w:val="18"/>
          <w:szCs w:val="18"/>
          <w:lang w:val="en-GB"/>
        </w:rPr>
        <w:t>Unpublished report</w:t>
      </w:r>
      <w:r w:rsidRPr="004E0253">
        <w:rPr>
          <w:rFonts w:ascii="Times New Roman" w:hAnsi="Times New Roman" w:cs="Times New Roman"/>
          <w:sz w:val="18"/>
          <w:szCs w:val="18"/>
          <w:lang w:val="en-GB"/>
        </w:rPr>
        <w:t>. Comité de Redacción del Boletín G</w:t>
      </w:r>
      <w:r w:rsidR="003F7116">
        <w:rPr>
          <w:rFonts w:ascii="Times New Roman" w:hAnsi="Times New Roman" w:cs="Times New Roman"/>
          <w:sz w:val="18"/>
          <w:szCs w:val="18"/>
          <w:lang w:val="en-GB"/>
        </w:rPr>
        <w:t>eológico y Minero, Madrid, 13 pa</w:t>
      </w:r>
      <w:r w:rsidRPr="004E0253">
        <w:rPr>
          <w:rFonts w:ascii="Times New Roman" w:hAnsi="Times New Roman" w:cs="Times New Roman"/>
          <w:sz w:val="18"/>
          <w:szCs w:val="18"/>
          <w:lang w:val="en-GB"/>
        </w:rPr>
        <w:t>gs.</w:t>
      </w:r>
      <w:r w:rsidR="003F7116">
        <w:rPr>
          <w:rFonts w:ascii="Times New Roman" w:hAnsi="Times New Roman" w:cs="Times New Roman"/>
          <w:sz w:val="18"/>
          <w:szCs w:val="18"/>
          <w:lang w:val="en-GB"/>
        </w:rPr>
        <w:t xml:space="preserve"> </w:t>
      </w:r>
      <w:r w:rsidRPr="004E0253">
        <w:rPr>
          <w:rFonts w:ascii="Times New Roman" w:hAnsi="Times New Roman" w:cs="Times New Roman"/>
          <w:sz w:val="18"/>
          <w:szCs w:val="18"/>
          <w:lang w:val="en-GB"/>
        </w:rPr>
        <w:t>+19 pags. (anexos), Centro de Documentación del IGME.</w:t>
      </w:r>
    </w:p>
    <w:p w14:paraId="501495AC" w14:textId="77777777" w:rsidR="008246AF" w:rsidRPr="004E0253" w:rsidRDefault="008246AF" w:rsidP="008246AF">
      <w:pPr>
        <w:jc w:val="both"/>
        <w:rPr>
          <w:rFonts w:ascii="Times New Roman" w:hAnsi="Times New Roman" w:cs="Times New Roman"/>
          <w:sz w:val="20"/>
          <w:szCs w:val="20"/>
          <w:lang w:val="en-GB"/>
        </w:rPr>
      </w:pPr>
    </w:p>
    <w:p w14:paraId="501495AD" w14:textId="1D4E2E3E" w:rsidR="008246AF" w:rsidRPr="004E0253" w:rsidRDefault="003F7116" w:rsidP="008246AF">
      <w:pPr>
        <w:jc w:val="both"/>
        <w:rPr>
          <w:rFonts w:ascii="Times New Roman" w:hAnsi="Times New Roman" w:cs="Times New Roman"/>
          <w:b/>
          <w:sz w:val="20"/>
          <w:szCs w:val="20"/>
          <w:lang w:val="en-GB"/>
        </w:rPr>
      </w:pPr>
      <w:r>
        <w:rPr>
          <w:rFonts w:ascii="Times New Roman" w:hAnsi="Times New Roman" w:cs="Times New Roman"/>
          <w:b/>
          <w:sz w:val="20"/>
          <w:szCs w:val="20"/>
          <w:lang w:val="en-GB"/>
        </w:rPr>
        <w:t>W</w:t>
      </w:r>
      <w:r w:rsidR="008246AF" w:rsidRPr="004E0253">
        <w:rPr>
          <w:rFonts w:ascii="Times New Roman" w:hAnsi="Times New Roman" w:cs="Times New Roman"/>
          <w:b/>
          <w:sz w:val="20"/>
          <w:szCs w:val="20"/>
          <w:lang w:val="en-GB"/>
        </w:rPr>
        <w:t>eb</w:t>
      </w:r>
      <w:r>
        <w:rPr>
          <w:rFonts w:ascii="Times New Roman" w:hAnsi="Times New Roman" w:cs="Times New Roman"/>
          <w:b/>
          <w:sz w:val="20"/>
          <w:szCs w:val="20"/>
          <w:lang w:val="en-GB"/>
        </w:rPr>
        <w:t xml:space="preserve"> pages</w:t>
      </w:r>
      <w:r w:rsidR="008246AF" w:rsidRPr="004E0253">
        <w:rPr>
          <w:rFonts w:ascii="Times New Roman" w:hAnsi="Times New Roman" w:cs="Times New Roman"/>
          <w:b/>
          <w:sz w:val="20"/>
          <w:szCs w:val="20"/>
          <w:lang w:val="en-GB"/>
        </w:rPr>
        <w:t>:</w:t>
      </w:r>
    </w:p>
    <w:p w14:paraId="501495AE" w14:textId="37239AB8" w:rsidR="008246AF" w:rsidRPr="004E0253" w:rsidRDefault="003F7116" w:rsidP="008246AF">
      <w:pPr>
        <w:jc w:val="both"/>
        <w:rPr>
          <w:rFonts w:ascii="Times New Roman" w:hAnsi="Times New Roman" w:cs="Times New Roman"/>
          <w:sz w:val="18"/>
          <w:szCs w:val="18"/>
          <w:lang w:val="en-GB"/>
        </w:rPr>
      </w:pPr>
      <w:r w:rsidRPr="003F7116">
        <w:rPr>
          <w:rFonts w:ascii="Times New Roman" w:hAnsi="Times New Roman" w:cs="Times New Roman"/>
          <w:sz w:val="18"/>
          <w:szCs w:val="18"/>
          <w:lang w:val="en-GB"/>
        </w:rPr>
        <w:t>The title of the page, the author or authors, publishing body or institution, date of access to information and electronic address of both the page and the root directory will be cited</w:t>
      </w:r>
      <w:r w:rsidR="008246AF" w:rsidRPr="004E0253">
        <w:rPr>
          <w:rFonts w:ascii="Times New Roman" w:hAnsi="Times New Roman" w:cs="Times New Roman"/>
          <w:sz w:val="18"/>
          <w:szCs w:val="18"/>
          <w:lang w:val="en-GB"/>
        </w:rPr>
        <w:t xml:space="preserve">. </w:t>
      </w:r>
      <w:r>
        <w:rPr>
          <w:rFonts w:ascii="Times New Roman" w:hAnsi="Times New Roman" w:cs="Times New Roman"/>
          <w:sz w:val="18"/>
          <w:szCs w:val="18"/>
          <w:lang w:val="en-GB"/>
        </w:rPr>
        <w:t>Example</w:t>
      </w:r>
      <w:r w:rsidR="008246AF" w:rsidRPr="004E0253">
        <w:rPr>
          <w:rFonts w:ascii="Times New Roman" w:hAnsi="Times New Roman" w:cs="Times New Roman"/>
          <w:sz w:val="18"/>
          <w:szCs w:val="18"/>
          <w:lang w:val="en-GB"/>
        </w:rPr>
        <w:t xml:space="preserve">: </w:t>
      </w:r>
    </w:p>
    <w:p w14:paraId="501495AF" w14:textId="77777777" w:rsidR="008246AF" w:rsidRPr="004E0253" w:rsidRDefault="008246AF" w:rsidP="008246AF">
      <w:pPr>
        <w:jc w:val="both"/>
        <w:rPr>
          <w:rFonts w:ascii="Times New Roman" w:hAnsi="Times New Roman" w:cs="Times New Roman"/>
          <w:sz w:val="18"/>
          <w:szCs w:val="18"/>
          <w:lang w:val="en-GB"/>
        </w:rPr>
      </w:pPr>
      <w:r w:rsidRPr="004E0253">
        <w:rPr>
          <w:rFonts w:ascii="Times New Roman" w:hAnsi="Times New Roman" w:cs="Times New Roman"/>
          <w:sz w:val="18"/>
          <w:szCs w:val="18"/>
          <w:lang w:val="en-GB"/>
        </w:rPr>
        <w:t>Kluwer Academic Publishers Information Service (KAPIS), 24/03/99, http://www.wkap.nl</w:t>
      </w:r>
    </w:p>
    <w:p w14:paraId="501495B0" w14:textId="77777777" w:rsidR="00D60430" w:rsidRPr="004E0253" w:rsidRDefault="00D60430" w:rsidP="00D60430">
      <w:pPr>
        <w:pStyle w:val="NormalWeb"/>
        <w:spacing w:after="0" w:line="240" w:lineRule="auto"/>
        <w:jc w:val="both"/>
        <w:rPr>
          <w:rFonts w:ascii="Times New Roman" w:hAnsi="Times New Roman"/>
          <w:sz w:val="20"/>
          <w:szCs w:val="20"/>
          <w:lang w:val="en-GB"/>
        </w:rPr>
      </w:pPr>
    </w:p>
    <w:p w14:paraId="501495B1" w14:textId="77777777" w:rsidR="000825C2" w:rsidRPr="004E0253" w:rsidRDefault="000825C2" w:rsidP="00B021F8">
      <w:pPr>
        <w:pStyle w:val="NormalWeb"/>
        <w:spacing w:after="0" w:line="240" w:lineRule="auto"/>
        <w:jc w:val="both"/>
        <w:rPr>
          <w:rFonts w:ascii="Times New Roman" w:hAnsi="Times New Roman"/>
          <w:sz w:val="20"/>
          <w:szCs w:val="20"/>
          <w:lang w:val="en-GB"/>
        </w:rPr>
        <w:sectPr w:rsidR="000825C2" w:rsidRPr="004E0253" w:rsidSect="005C214D">
          <w:type w:val="continuous"/>
          <w:pgSz w:w="9622" w:h="13602"/>
          <w:pgMar w:top="1701" w:right="1134" w:bottom="1418" w:left="1134" w:header="1134" w:footer="709" w:gutter="0"/>
          <w:pgNumType w:start="1"/>
          <w:cols w:space="284"/>
          <w:titlePg/>
          <w:docGrid w:linePitch="360"/>
        </w:sectPr>
      </w:pPr>
    </w:p>
    <w:p w14:paraId="501495B2" w14:textId="77777777" w:rsidR="00D60430" w:rsidRPr="004E0253" w:rsidRDefault="00D60430" w:rsidP="00B021F8">
      <w:pPr>
        <w:pStyle w:val="NormalWeb"/>
        <w:spacing w:after="0" w:line="240" w:lineRule="auto"/>
        <w:jc w:val="both"/>
        <w:rPr>
          <w:rFonts w:ascii="Times New Roman" w:hAnsi="Times New Roman"/>
          <w:sz w:val="18"/>
          <w:szCs w:val="18"/>
          <w:lang w:val="en-GB"/>
        </w:rPr>
      </w:pPr>
    </w:p>
    <w:sectPr w:rsidR="00D60430" w:rsidRPr="004E0253" w:rsidSect="000E396B">
      <w:type w:val="continuous"/>
      <w:pgSz w:w="9622" w:h="13602"/>
      <w:pgMar w:top="1701" w:right="1134" w:bottom="1418" w:left="1134" w:header="1134" w:footer="709"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143F5" w14:textId="77777777" w:rsidR="00AA328C" w:rsidRDefault="00AA328C" w:rsidP="00ED4E35">
      <w:r>
        <w:separator/>
      </w:r>
    </w:p>
  </w:endnote>
  <w:endnote w:type="continuationSeparator" w:id="0">
    <w:p w14:paraId="3EE6987F" w14:textId="77777777" w:rsidR="00AA328C" w:rsidRDefault="00AA328C" w:rsidP="00ED4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font370">
    <w:altName w:val="Times New Roman"/>
    <w:charset w:val="00"/>
    <w:family w:val="auto"/>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495BD" w14:textId="77777777" w:rsidR="001F3314" w:rsidRDefault="001F3314" w:rsidP="001F3314">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1AC1A" w14:textId="77777777" w:rsidR="00AA328C" w:rsidRDefault="00AA328C" w:rsidP="00ED4E35">
      <w:r>
        <w:separator/>
      </w:r>
    </w:p>
  </w:footnote>
  <w:footnote w:type="continuationSeparator" w:id="0">
    <w:p w14:paraId="297C1BAC" w14:textId="77777777" w:rsidR="00AA328C" w:rsidRDefault="00AA328C" w:rsidP="00ED4E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495BB" w14:textId="154F456D" w:rsidR="00B75246" w:rsidRPr="00994106" w:rsidRDefault="00B75246">
    <w:pPr>
      <w:pStyle w:val="Encabezado"/>
      <w:rPr>
        <w:i/>
        <w:sz w:val="16"/>
        <w:szCs w:val="16"/>
      </w:rPr>
    </w:pPr>
    <w:r w:rsidRPr="00994106">
      <w:rPr>
        <w:rStyle w:val="Nmerodepgina"/>
        <w:sz w:val="16"/>
        <w:szCs w:val="16"/>
      </w:rPr>
      <w:fldChar w:fldCharType="begin"/>
    </w:r>
    <w:r w:rsidRPr="00994106">
      <w:rPr>
        <w:rStyle w:val="Nmerodepgina"/>
        <w:sz w:val="16"/>
        <w:szCs w:val="16"/>
      </w:rPr>
      <w:instrText xml:space="preserve"> PAGE </w:instrText>
    </w:r>
    <w:r w:rsidRPr="00994106">
      <w:rPr>
        <w:rStyle w:val="Nmerodepgina"/>
        <w:sz w:val="16"/>
        <w:szCs w:val="16"/>
      </w:rPr>
      <w:fldChar w:fldCharType="separate"/>
    </w:r>
    <w:r w:rsidR="00D9344F">
      <w:rPr>
        <w:rStyle w:val="Nmerodepgina"/>
        <w:noProof/>
        <w:sz w:val="16"/>
        <w:szCs w:val="16"/>
      </w:rPr>
      <w:t>2</w:t>
    </w:r>
    <w:r w:rsidRPr="00994106">
      <w:rPr>
        <w:rStyle w:val="Nmerodepgina"/>
        <w:sz w:val="16"/>
        <w:szCs w:val="16"/>
      </w:rPr>
      <w:fldChar w:fldCharType="end"/>
    </w:r>
    <w:r>
      <w:rPr>
        <w:rStyle w:val="Nmerodepgina"/>
        <w:sz w:val="16"/>
        <w:szCs w:val="16"/>
      </w:rPr>
      <w:t xml:space="preserve">     </w:t>
    </w:r>
    <w:r w:rsidR="005C214D">
      <w:rPr>
        <w:rStyle w:val="Nmerodepgina"/>
        <w:i/>
        <w:sz w:val="16"/>
        <w:szCs w:val="16"/>
      </w:rPr>
      <w:t>Mon</w:t>
    </w:r>
    <w:r>
      <w:rPr>
        <w:rStyle w:val="Nmerodepgina"/>
        <w:i/>
        <w:sz w:val="16"/>
        <w:szCs w:val="16"/>
      </w:rPr>
      <w:t xml:space="preserve">. Soc. Hist. Nat. Balears, </w:t>
    </w:r>
    <w:r w:rsidR="005C214D">
      <w:rPr>
        <w:rStyle w:val="Nmerodepgina"/>
        <w:i/>
        <w:sz w:val="16"/>
        <w:szCs w:val="16"/>
      </w:rPr>
      <w:t>XX</w:t>
    </w:r>
    <w:r>
      <w:rPr>
        <w:rStyle w:val="Nmerodepgina"/>
        <w:i/>
        <w:sz w:val="16"/>
        <w:szCs w:val="16"/>
      </w:rPr>
      <w:t xml:space="preserve"> (20</w:t>
    </w:r>
    <w:r w:rsidR="005C214D">
      <w:rPr>
        <w:rStyle w:val="Nmerodepgina"/>
        <w:i/>
        <w:sz w:val="16"/>
        <w:szCs w:val="16"/>
      </w:rPr>
      <w:t>20</w:t>
    </w:r>
    <w:r w:rsidRPr="00994106">
      <w:rPr>
        <w:rStyle w:val="Nmerodepgina"/>
        <w:i/>
        <w:sz w:val="16"/>
        <w:szCs w:val="16"/>
      </w:rPr>
      <w:t>)</w:t>
    </w:r>
    <w:r w:rsidR="005C214D">
      <w:rPr>
        <w:rStyle w:val="Nmerodepgina"/>
        <w:i/>
        <w:sz w:val="16"/>
        <w:szCs w:val="16"/>
      </w:rPr>
      <w:t xml:space="preserve">. </w:t>
    </w:r>
    <w:r w:rsidR="005C214D" w:rsidRPr="005C214D">
      <w:rPr>
        <w:bCs/>
        <w:i/>
        <w:sz w:val="16"/>
        <w:szCs w:val="16"/>
        <w:lang w:val="es-ES_tradnl"/>
      </w:rPr>
      <w:t>Sostenibilidad Turística: overtourism vs undertourism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495BC" w14:textId="51672303" w:rsidR="00B75246" w:rsidRPr="00994106" w:rsidRDefault="005C214D" w:rsidP="001F3314">
    <w:pPr>
      <w:pStyle w:val="NormalWeb"/>
      <w:spacing w:after="0" w:line="240" w:lineRule="auto"/>
      <w:jc w:val="right"/>
      <w:rPr>
        <w:i/>
        <w:iCs/>
        <w:sz w:val="16"/>
        <w:szCs w:val="16"/>
        <w:lang w:val="es-ES"/>
      </w:rPr>
    </w:pPr>
    <w:r>
      <w:rPr>
        <w:rFonts w:ascii="Times New Roman" w:hAnsi="Times New Roman"/>
        <w:i/>
        <w:sz w:val="16"/>
        <w:szCs w:val="16"/>
      </w:rPr>
      <w:t>J. Hutton et al. (aut</w:t>
    </w:r>
    <w:r w:rsidR="006F482F">
      <w:rPr>
        <w:rFonts w:ascii="Times New Roman" w:hAnsi="Times New Roman"/>
        <w:i/>
        <w:sz w:val="16"/>
        <w:szCs w:val="16"/>
      </w:rPr>
      <w:t>hor</w:t>
    </w:r>
    <w:r>
      <w:rPr>
        <w:rFonts w:ascii="Times New Roman" w:hAnsi="Times New Roman"/>
        <w:i/>
        <w:sz w:val="16"/>
        <w:szCs w:val="16"/>
      </w:rPr>
      <w:t>(s)</w:t>
    </w:r>
    <w:r w:rsidR="001F3314">
      <w:rPr>
        <w:rFonts w:ascii="Times New Roman" w:hAnsi="Times New Roman"/>
        <w:i/>
        <w:sz w:val="16"/>
        <w:szCs w:val="16"/>
        <w:lang w:val="es-ES_tradnl"/>
      </w:rPr>
      <w:t xml:space="preserve">, </w:t>
    </w:r>
    <w:r w:rsidR="006F482F" w:rsidRPr="006F482F">
      <w:rPr>
        <w:rFonts w:ascii="Times New Roman" w:hAnsi="Times New Roman"/>
        <w:i/>
        <w:sz w:val="16"/>
        <w:szCs w:val="16"/>
        <w:lang w:val="es-ES_tradnl"/>
      </w:rPr>
      <w:t>Short title</w:t>
    </w:r>
    <w:r>
      <w:rPr>
        <w:rFonts w:ascii="Times New Roman" w:hAnsi="Times New Roman"/>
        <w:i/>
        <w:sz w:val="16"/>
        <w:szCs w:val="16"/>
        <w:lang w:val="es-ES_tradnl"/>
      </w:rPr>
      <w:t xml:space="preserve"> Times New Roman 8, </w:t>
    </w:r>
    <w:r w:rsidR="006F482F">
      <w:rPr>
        <w:rFonts w:ascii="Times New Roman" w:hAnsi="Times New Roman"/>
        <w:i/>
        <w:sz w:val="16"/>
        <w:szCs w:val="16"/>
        <w:lang w:val="es-ES_tradnl"/>
      </w:rPr>
      <w:t>italics</w:t>
    </w:r>
    <w:r w:rsidR="00B75246" w:rsidRPr="00974D50">
      <w:rPr>
        <w:rStyle w:val="Nmerodepgina"/>
        <w:i/>
        <w:sz w:val="16"/>
        <w:szCs w:val="16"/>
        <w:lang w:val="es-ES"/>
      </w:rPr>
      <w:t xml:space="preserve">      </w:t>
    </w:r>
    <w:r w:rsidR="00B75246" w:rsidRPr="00971677">
      <w:rPr>
        <w:rStyle w:val="Nmerodepgina"/>
        <w:rFonts w:ascii="Times New Roman" w:hAnsi="Times New Roman"/>
        <w:sz w:val="16"/>
        <w:szCs w:val="16"/>
      </w:rPr>
      <w:fldChar w:fldCharType="begin"/>
    </w:r>
    <w:r w:rsidR="00B75246" w:rsidRPr="00971677">
      <w:rPr>
        <w:rStyle w:val="Nmerodepgina"/>
        <w:rFonts w:ascii="Times New Roman" w:hAnsi="Times New Roman"/>
        <w:sz w:val="16"/>
        <w:szCs w:val="16"/>
        <w:lang w:val="es-ES"/>
      </w:rPr>
      <w:instrText xml:space="preserve"> PAGE </w:instrText>
    </w:r>
    <w:r w:rsidR="00B75246" w:rsidRPr="00971677">
      <w:rPr>
        <w:rStyle w:val="Nmerodepgina"/>
        <w:rFonts w:ascii="Times New Roman" w:hAnsi="Times New Roman"/>
        <w:sz w:val="16"/>
        <w:szCs w:val="16"/>
      </w:rPr>
      <w:fldChar w:fldCharType="separate"/>
    </w:r>
    <w:r w:rsidR="00D9344F">
      <w:rPr>
        <w:rStyle w:val="Nmerodepgina"/>
        <w:rFonts w:ascii="Times New Roman" w:hAnsi="Times New Roman"/>
        <w:noProof/>
        <w:sz w:val="16"/>
        <w:szCs w:val="16"/>
        <w:lang w:val="es-ES"/>
      </w:rPr>
      <w:t>11</w:t>
    </w:r>
    <w:r w:rsidR="00B75246" w:rsidRPr="00971677">
      <w:rPr>
        <w:rStyle w:val="Nmerodepgina"/>
        <w:rFonts w:ascii="Times New Roman" w:hAnsi="Times New Roman"/>
        <w:sz w:val="16"/>
        <w:szCs w:val="16"/>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0B804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Num2"/>
    <w:lvl w:ilvl="0">
      <w:start w:val="4"/>
      <w:numFmt w:val="decimal"/>
      <w:lvlText w:val="%1."/>
      <w:lvlJc w:val="left"/>
      <w:pPr>
        <w:tabs>
          <w:tab w:val="num" w:pos="0"/>
        </w:tabs>
        <w:ind w:left="720" w:hanging="360"/>
      </w:pPr>
      <w:rPr>
        <w:b/>
        <w:i/>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2"/>
    <w:multiLevelType w:val="multilevel"/>
    <w:tmpl w:val="00000002"/>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1DF03FE"/>
    <w:multiLevelType w:val="hybridMultilevel"/>
    <w:tmpl w:val="DE8A1082"/>
    <w:lvl w:ilvl="0" w:tplc="6B14687C">
      <w:start w:val="1"/>
      <w:numFmt w:val="upperLetter"/>
      <w:lvlText w:val="%1."/>
      <w:lvlJc w:val="left"/>
      <w:pPr>
        <w:ind w:left="1080" w:hanging="360"/>
      </w:pPr>
      <w:rPr>
        <w:rFonts w:hint="default"/>
        <w:i/>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31731F9"/>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6B5BAA"/>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E65C13"/>
    <w:multiLevelType w:val="hybridMultilevel"/>
    <w:tmpl w:val="57CA5F4C"/>
    <w:lvl w:ilvl="0" w:tplc="868AC7A4">
      <w:start w:val="2"/>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E95E9A"/>
    <w:multiLevelType w:val="hybridMultilevel"/>
    <w:tmpl w:val="3A8EB678"/>
    <w:lvl w:ilvl="0" w:tplc="0C0A000F">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CD3152"/>
    <w:multiLevelType w:val="hybridMultilevel"/>
    <w:tmpl w:val="FCD2A77E"/>
    <w:lvl w:ilvl="0" w:tplc="0C0A0011">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B6B0BFA"/>
    <w:multiLevelType w:val="hybridMultilevel"/>
    <w:tmpl w:val="5A144264"/>
    <w:lvl w:ilvl="0" w:tplc="0C0A0001">
      <w:start w:val="1"/>
      <w:numFmt w:val="bullet"/>
      <w:lvlText w:val=""/>
      <w:lvlJc w:val="left"/>
      <w:pPr>
        <w:ind w:left="1141" w:hanging="360"/>
      </w:pPr>
      <w:rPr>
        <w:rFonts w:ascii="Symbol" w:hAnsi="Symbol" w:hint="default"/>
      </w:rPr>
    </w:lvl>
    <w:lvl w:ilvl="1" w:tplc="0C0A0003" w:tentative="1">
      <w:start w:val="1"/>
      <w:numFmt w:val="bullet"/>
      <w:lvlText w:val="o"/>
      <w:lvlJc w:val="left"/>
      <w:pPr>
        <w:ind w:left="1861" w:hanging="360"/>
      </w:pPr>
      <w:rPr>
        <w:rFonts w:ascii="Courier New" w:hAnsi="Courier New" w:hint="default"/>
      </w:rPr>
    </w:lvl>
    <w:lvl w:ilvl="2" w:tplc="0C0A0005" w:tentative="1">
      <w:start w:val="1"/>
      <w:numFmt w:val="bullet"/>
      <w:lvlText w:val=""/>
      <w:lvlJc w:val="left"/>
      <w:pPr>
        <w:ind w:left="2581" w:hanging="360"/>
      </w:pPr>
      <w:rPr>
        <w:rFonts w:ascii="Wingdings" w:hAnsi="Wingdings" w:hint="default"/>
      </w:rPr>
    </w:lvl>
    <w:lvl w:ilvl="3" w:tplc="0C0A0001" w:tentative="1">
      <w:start w:val="1"/>
      <w:numFmt w:val="bullet"/>
      <w:lvlText w:val=""/>
      <w:lvlJc w:val="left"/>
      <w:pPr>
        <w:ind w:left="3301" w:hanging="360"/>
      </w:pPr>
      <w:rPr>
        <w:rFonts w:ascii="Symbol" w:hAnsi="Symbol" w:hint="default"/>
      </w:rPr>
    </w:lvl>
    <w:lvl w:ilvl="4" w:tplc="0C0A0003" w:tentative="1">
      <w:start w:val="1"/>
      <w:numFmt w:val="bullet"/>
      <w:lvlText w:val="o"/>
      <w:lvlJc w:val="left"/>
      <w:pPr>
        <w:ind w:left="4021" w:hanging="360"/>
      </w:pPr>
      <w:rPr>
        <w:rFonts w:ascii="Courier New" w:hAnsi="Courier New" w:hint="default"/>
      </w:rPr>
    </w:lvl>
    <w:lvl w:ilvl="5" w:tplc="0C0A0005" w:tentative="1">
      <w:start w:val="1"/>
      <w:numFmt w:val="bullet"/>
      <w:lvlText w:val=""/>
      <w:lvlJc w:val="left"/>
      <w:pPr>
        <w:ind w:left="4741" w:hanging="360"/>
      </w:pPr>
      <w:rPr>
        <w:rFonts w:ascii="Wingdings" w:hAnsi="Wingdings" w:hint="default"/>
      </w:rPr>
    </w:lvl>
    <w:lvl w:ilvl="6" w:tplc="0C0A0001" w:tentative="1">
      <w:start w:val="1"/>
      <w:numFmt w:val="bullet"/>
      <w:lvlText w:val=""/>
      <w:lvlJc w:val="left"/>
      <w:pPr>
        <w:ind w:left="5461" w:hanging="360"/>
      </w:pPr>
      <w:rPr>
        <w:rFonts w:ascii="Symbol" w:hAnsi="Symbol" w:hint="default"/>
      </w:rPr>
    </w:lvl>
    <w:lvl w:ilvl="7" w:tplc="0C0A0003" w:tentative="1">
      <w:start w:val="1"/>
      <w:numFmt w:val="bullet"/>
      <w:lvlText w:val="o"/>
      <w:lvlJc w:val="left"/>
      <w:pPr>
        <w:ind w:left="6181" w:hanging="360"/>
      </w:pPr>
      <w:rPr>
        <w:rFonts w:ascii="Courier New" w:hAnsi="Courier New" w:hint="default"/>
      </w:rPr>
    </w:lvl>
    <w:lvl w:ilvl="8" w:tplc="0C0A0005" w:tentative="1">
      <w:start w:val="1"/>
      <w:numFmt w:val="bullet"/>
      <w:lvlText w:val=""/>
      <w:lvlJc w:val="left"/>
      <w:pPr>
        <w:ind w:left="6901" w:hanging="360"/>
      </w:pPr>
      <w:rPr>
        <w:rFonts w:ascii="Wingdings" w:hAnsi="Wingdings" w:hint="default"/>
      </w:rPr>
    </w:lvl>
  </w:abstractNum>
  <w:abstractNum w:abstractNumId="10" w15:restartNumberingAfterBreak="0">
    <w:nsid w:val="1B6D6473"/>
    <w:multiLevelType w:val="hybridMultilevel"/>
    <w:tmpl w:val="835AB1DA"/>
    <w:lvl w:ilvl="0" w:tplc="0C0A0011">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E572503"/>
    <w:multiLevelType w:val="hybridMultilevel"/>
    <w:tmpl w:val="55DE880C"/>
    <w:lvl w:ilvl="0" w:tplc="0C0A000F">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01B5266"/>
    <w:multiLevelType w:val="multilevel"/>
    <w:tmpl w:val="9DB26656"/>
    <w:lvl w:ilvl="0">
      <w:start w:val="1"/>
      <w:numFmt w:val="upperLetter"/>
      <w:lvlText w:val="%1."/>
      <w:lvlJc w:val="left"/>
      <w:pPr>
        <w:ind w:left="1068" w:hanging="360"/>
      </w:pPr>
      <w:rPr>
        <w:rFonts w:hint="default"/>
        <w:i/>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3" w15:restartNumberingAfterBreak="0">
    <w:nsid w:val="2A041965"/>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67145C"/>
    <w:multiLevelType w:val="hybridMultilevel"/>
    <w:tmpl w:val="726AE9D4"/>
    <w:lvl w:ilvl="0" w:tplc="4B9AE99E">
      <w:start w:val="1"/>
      <w:numFmt w:val="decimal"/>
      <w:lvlText w:val="%1."/>
      <w:lvlJc w:val="left"/>
      <w:pPr>
        <w:tabs>
          <w:tab w:val="num" w:pos="502"/>
        </w:tabs>
        <w:ind w:left="502" w:hanging="360"/>
      </w:pPr>
      <w:rPr>
        <w:rFonts w:ascii="Times New Roman" w:hAnsi="Times New Roman" w:cs="Times New Roman" w:hint="default"/>
        <w:b/>
        <w:bCs/>
        <w:i w:val="0"/>
        <w:iCs w:val="0"/>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5" w15:restartNumberingAfterBreak="0">
    <w:nsid w:val="30EC1667"/>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321F20"/>
    <w:multiLevelType w:val="multilevel"/>
    <w:tmpl w:val="9DB26656"/>
    <w:lvl w:ilvl="0">
      <w:start w:val="1"/>
      <w:numFmt w:val="upperLetter"/>
      <w:lvlText w:val="%1."/>
      <w:lvlJc w:val="left"/>
      <w:pPr>
        <w:ind w:left="1068" w:hanging="360"/>
      </w:pPr>
      <w:rPr>
        <w:rFonts w:hint="default"/>
        <w:i/>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7" w15:restartNumberingAfterBreak="0">
    <w:nsid w:val="3C346291"/>
    <w:multiLevelType w:val="hybridMultilevel"/>
    <w:tmpl w:val="24F67C9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8" w15:restartNumberingAfterBreak="0">
    <w:nsid w:val="43AC5DC5"/>
    <w:multiLevelType w:val="hybridMultilevel"/>
    <w:tmpl w:val="D0C46A50"/>
    <w:lvl w:ilvl="0" w:tplc="08B2E35C">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64E6EC8"/>
    <w:multiLevelType w:val="hybridMultilevel"/>
    <w:tmpl w:val="42925CAC"/>
    <w:lvl w:ilvl="0" w:tplc="0C0A0011">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9700DA1"/>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A923C0"/>
    <w:multiLevelType w:val="hybridMultilevel"/>
    <w:tmpl w:val="D1986D46"/>
    <w:lvl w:ilvl="0" w:tplc="E8B87144">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199123B"/>
    <w:multiLevelType w:val="hybridMultilevel"/>
    <w:tmpl w:val="54EC61D6"/>
    <w:lvl w:ilvl="0" w:tplc="0C0A000F">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8B0138E"/>
    <w:multiLevelType w:val="hybridMultilevel"/>
    <w:tmpl w:val="9DB26656"/>
    <w:lvl w:ilvl="0" w:tplc="6A62C8A2">
      <w:start w:val="1"/>
      <w:numFmt w:val="upperLetter"/>
      <w:lvlText w:val="%1."/>
      <w:lvlJc w:val="left"/>
      <w:pPr>
        <w:ind w:left="1068" w:hanging="360"/>
      </w:pPr>
      <w:rPr>
        <w:rFonts w:hint="default"/>
        <w:i/>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5CCF4E28"/>
    <w:multiLevelType w:val="hybridMultilevel"/>
    <w:tmpl w:val="58FADEF8"/>
    <w:lvl w:ilvl="0" w:tplc="8A44EA04">
      <w:numFmt w:val="bullet"/>
      <w:lvlText w:val=""/>
      <w:lvlJc w:val="left"/>
      <w:pPr>
        <w:ind w:left="720" w:hanging="360"/>
      </w:pPr>
      <w:rPr>
        <w:rFonts w:ascii="Symbol" w:eastAsiaTheme="minorEastAsia" w:hAnsi="Symbol" w:cs="Arial" w:hint="default"/>
        <w:color w:val="auto"/>
        <w:sz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C5C5DB4"/>
    <w:multiLevelType w:val="multilevel"/>
    <w:tmpl w:val="D0C46A50"/>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15:restartNumberingAfterBreak="0">
    <w:nsid w:val="71755EFD"/>
    <w:multiLevelType w:val="multilevel"/>
    <w:tmpl w:val="924E617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7" w15:restartNumberingAfterBreak="0">
    <w:nsid w:val="720D3E57"/>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11"/>
  </w:num>
  <w:num w:numId="5">
    <w:abstractNumId w:val="19"/>
  </w:num>
  <w:num w:numId="6">
    <w:abstractNumId w:val="8"/>
  </w:num>
  <w:num w:numId="7">
    <w:abstractNumId w:val="10"/>
  </w:num>
  <w:num w:numId="8">
    <w:abstractNumId w:val="7"/>
  </w:num>
  <w:num w:numId="9">
    <w:abstractNumId w:val="22"/>
  </w:num>
  <w:num w:numId="10">
    <w:abstractNumId w:val="17"/>
  </w:num>
  <w:num w:numId="11">
    <w:abstractNumId w:val="9"/>
  </w:num>
  <w:num w:numId="12">
    <w:abstractNumId w:val="20"/>
  </w:num>
  <w:num w:numId="13">
    <w:abstractNumId w:val="26"/>
  </w:num>
  <w:num w:numId="14">
    <w:abstractNumId w:val="15"/>
  </w:num>
  <w:num w:numId="15">
    <w:abstractNumId w:val="27"/>
  </w:num>
  <w:num w:numId="16">
    <w:abstractNumId w:val="24"/>
  </w:num>
  <w:num w:numId="17">
    <w:abstractNumId w:val="13"/>
  </w:num>
  <w:num w:numId="18">
    <w:abstractNumId w:val="5"/>
  </w:num>
  <w:num w:numId="19">
    <w:abstractNumId w:val="4"/>
  </w:num>
  <w:num w:numId="20">
    <w:abstractNumId w:val="14"/>
  </w:num>
  <w:num w:numId="21">
    <w:abstractNumId w:val="6"/>
  </w:num>
  <w:num w:numId="22">
    <w:abstractNumId w:val="23"/>
  </w:num>
  <w:num w:numId="23">
    <w:abstractNumId w:val="16"/>
  </w:num>
  <w:num w:numId="24">
    <w:abstractNumId w:val="12"/>
  </w:num>
  <w:num w:numId="25">
    <w:abstractNumId w:val="3"/>
  </w:num>
  <w:num w:numId="26">
    <w:abstractNumId w:val="18"/>
  </w:num>
  <w:num w:numId="27">
    <w:abstractNumId w:val="2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E35"/>
    <w:rsid w:val="0000639E"/>
    <w:rsid w:val="00010DBC"/>
    <w:rsid w:val="00012EF1"/>
    <w:rsid w:val="00023CB5"/>
    <w:rsid w:val="00035AC7"/>
    <w:rsid w:val="0003689C"/>
    <w:rsid w:val="00042AA6"/>
    <w:rsid w:val="00045529"/>
    <w:rsid w:val="000806E4"/>
    <w:rsid w:val="000825C2"/>
    <w:rsid w:val="000A3D14"/>
    <w:rsid w:val="000D1419"/>
    <w:rsid w:val="000E396B"/>
    <w:rsid w:val="000F495B"/>
    <w:rsid w:val="00104DA4"/>
    <w:rsid w:val="0011378A"/>
    <w:rsid w:val="00120E12"/>
    <w:rsid w:val="00121923"/>
    <w:rsid w:val="001253E9"/>
    <w:rsid w:val="001271EC"/>
    <w:rsid w:val="00142BB7"/>
    <w:rsid w:val="00165031"/>
    <w:rsid w:val="001715C7"/>
    <w:rsid w:val="00171D2E"/>
    <w:rsid w:val="001813CF"/>
    <w:rsid w:val="00182F51"/>
    <w:rsid w:val="0019582F"/>
    <w:rsid w:val="001A554F"/>
    <w:rsid w:val="001C3315"/>
    <w:rsid w:val="001D110B"/>
    <w:rsid w:val="001E073D"/>
    <w:rsid w:val="001F02BB"/>
    <w:rsid w:val="001F0F48"/>
    <w:rsid w:val="001F3314"/>
    <w:rsid w:val="001F3524"/>
    <w:rsid w:val="00246DE6"/>
    <w:rsid w:val="00274BAF"/>
    <w:rsid w:val="0029024C"/>
    <w:rsid w:val="002B7A69"/>
    <w:rsid w:val="002D46D1"/>
    <w:rsid w:val="002D4E48"/>
    <w:rsid w:val="00307A80"/>
    <w:rsid w:val="00331DE0"/>
    <w:rsid w:val="0034247D"/>
    <w:rsid w:val="003925F7"/>
    <w:rsid w:val="003C2B70"/>
    <w:rsid w:val="003D571A"/>
    <w:rsid w:val="003F6C21"/>
    <w:rsid w:val="003F7116"/>
    <w:rsid w:val="00400AF3"/>
    <w:rsid w:val="0040294C"/>
    <w:rsid w:val="00403EE1"/>
    <w:rsid w:val="00405B96"/>
    <w:rsid w:val="00407666"/>
    <w:rsid w:val="00417030"/>
    <w:rsid w:val="004278D8"/>
    <w:rsid w:val="00431C6D"/>
    <w:rsid w:val="00432D23"/>
    <w:rsid w:val="00451D39"/>
    <w:rsid w:val="00456B50"/>
    <w:rsid w:val="00461F8D"/>
    <w:rsid w:val="00473651"/>
    <w:rsid w:val="004769A4"/>
    <w:rsid w:val="00482E10"/>
    <w:rsid w:val="0049223F"/>
    <w:rsid w:val="00493752"/>
    <w:rsid w:val="004A1DDA"/>
    <w:rsid w:val="004B7D37"/>
    <w:rsid w:val="004C7F07"/>
    <w:rsid w:val="004E0253"/>
    <w:rsid w:val="004F040F"/>
    <w:rsid w:val="004F0F86"/>
    <w:rsid w:val="004F4E41"/>
    <w:rsid w:val="00512C7B"/>
    <w:rsid w:val="00515EA5"/>
    <w:rsid w:val="005308E0"/>
    <w:rsid w:val="00540C55"/>
    <w:rsid w:val="00547AB7"/>
    <w:rsid w:val="00554017"/>
    <w:rsid w:val="005545BF"/>
    <w:rsid w:val="00577DC4"/>
    <w:rsid w:val="00584D07"/>
    <w:rsid w:val="00590972"/>
    <w:rsid w:val="00592C19"/>
    <w:rsid w:val="00594DE2"/>
    <w:rsid w:val="00597921"/>
    <w:rsid w:val="005A549A"/>
    <w:rsid w:val="005A6D85"/>
    <w:rsid w:val="005A762B"/>
    <w:rsid w:val="005C214D"/>
    <w:rsid w:val="005C2505"/>
    <w:rsid w:val="005C4551"/>
    <w:rsid w:val="005E0ECD"/>
    <w:rsid w:val="005E75B4"/>
    <w:rsid w:val="00626A07"/>
    <w:rsid w:val="00664333"/>
    <w:rsid w:val="00682EA9"/>
    <w:rsid w:val="00684DFE"/>
    <w:rsid w:val="00695DE1"/>
    <w:rsid w:val="006B4488"/>
    <w:rsid w:val="006B544D"/>
    <w:rsid w:val="006D629D"/>
    <w:rsid w:val="006F3AE2"/>
    <w:rsid w:val="006F482F"/>
    <w:rsid w:val="00711691"/>
    <w:rsid w:val="00733E7E"/>
    <w:rsid w:val="0074346B"/>
    <w:rsid w:val="00771905"/>
    <w:rsid w:val="007766A1"/>
    <w:rsid w:val="00777CD8"/>
    <w:rsid w:val="00786B44"/>
    <w:rsid w:val="007918FC"/>
    <w:rsid w:val="00791ACB"/>
    <w:rsid w:val="007A1A61"/>
    <w:rsid w:val="007A437F"/>
    <w:rsid w:val="007A588F"/>
    <w:rsid w:val="007C2585"/>
    <w:rsid w:val="007C39B4"/>
    <w:rsid w:val="007E2C4C"/>
    <w:rsid w:val="007E3B9E"/>
    <w:rsid w:val="007E5D12"/>
    <w:rsid w:val="007F5E27"/>
    <w:rsid w:val="008026A3"/>
    <w:rsid w:val="00805D37"/>
    <w:rsid w:val="008130D3"/>
    <w:rsid w:val="0082249E"/>
    <w:rsid w:val="008246AF"/>
    <w:rsid w:val="00892E61"/>
    <w:rsid w:val="008951EF"/>
    <w:rsid w:val="008B2D77"/>
    <w:rsid w:val="008C1DBA"/>
    <w:rsid w:val="008C44C2"/>
    <w:rsid w:val="008E6418"/>
    <w:rsid w:val="008F2852"/>
    <w:rsid w:val="008F73DE"/>
    <w:rsid w:val="00905647"/>
    <w:rsid w:val="009058D6"/>
    <w:rsid w:val="009234AB"/>
    <w:rsid w:val="00924390"/>
    <w:rsid w:val="009278D2"/>
    <w:rsid w:val="00930EDB"/>
    <w:rsid w:val="009312B7"/>
    <w:rsid w:val="00937885"/>
    <w:rsid w:val="00941E5C"/>
    <w:rsid w:val="00955168"/>
    <w:rsid w:val="00971677"/>
    <w:rsid w:val="009734E4"/>
    <w:rsid w:val="00974D50"/>
    <w:rsid w:val="00975820"/>
    <w:rsid w:val="0099034C"/>
    <w:rsid w:val="00994106"/>
    <w:rsid w:val="009B5B6F"/>
    <w:rsid w:val="009B6348"/>
    <w:rsid w:val="009C67DF"/>
    <w:rsid w:val="009D4BDB"/>
    <w:rsid w:val="009E5BAA"/>
    <w:rsid w:val="009F76E8"/>
    <w:rsid w:val="00A01E88"/>
    <w:rsid w:val="00A11F59"/>
    <w:rsid w:val="00A13A4C"/>
    <w:rsid w:val="00A22090"/>
    <w:rsid w:val="00A27A94"/>
    <w:rsid w:val="00A548C0"/>
    <w:rsid w:val="00A6376B"/>
    <w:rsid w:val="00A664B9"/>
    <w:rsid w:val="00A6763E"/>
    <w:rsid w:val="00AA328C"/>
    <w:rsid w:val="00AC5D90"/>
    <w:rsid w:val="00B021F8"/>
    <w:rsid w:val="00B1769A"/>
    <w:rsid w:val="00B22009"/>
    <w:rsid w:val="00B24386"/>
    <w:rsid w:val="00B44AE1"/>
    <w:rsid w:val="00B57DE8"/>
    <w:rsid w:val="00B57FCB"/>
    <w:rsid w:val="00B71140"/>
    <w:rsid w:val="00B751C2"/>
    <w:rsid w:val="00B75246"/>
    <w:rsid w:val="00B765EC"/>
    <w:rsid w:val="00B81E17"/>
    <w:rsid w:val="00B848A3"/>
    <w:rsid w:val="00B86469"/>
    <w:rsid w:val="00BB548E"/>
    <w:rsid w:val="00BD5B28"/>
    <w:rsid w:val="00BD7E07"/>
    <w:rsid w:val="00BE2AEA"/>
    <w:rsid w:val="00BE4AE6"/>
    <w:rsid w:val="00C171DD"/>
    <w:rsid w:val="00C17939"/>
    <w:rsid w:val="00C21763"/>
    <w:rsid w:val="00C32B9E"/>
    <w:rsid w:val="00C3484F"/>
    <w:rsid w:val="00C4744F"/>
    <w:rsid w:val="00C652AA"/>
    <w:rsid w:val="00C70629"/>
    <w:rsid w:val="00C951B7"/>
    <w:rsid w:val="00C96561"/>
    <w:rsid w:val="00CA222D"/>
    <w:rsid w:val="00CA7D69"/>
    <w:rsid w:val="00CB00FE"/>
    <w:rsid w:val="00CB0587"/>
    <w:rsid w:val="00CD5B95"/>
    <w:rsid w:val="00CD6D10"/>
    <w:rsid w:val="00CF665E"/>
    <w:rsid w:val="00CF70AC"/>
    <w:rsid w:val="00D0165F"/>
    <w:rsid w:val="00D03610"/>
    <w:rsid w:val="00D05CFD"/>
    <w:rsid w:val="00D1253D"/>
    <w:rsid w:val="00D12BD1"/>
    <w:rsid w:val="00D178D2"/>
    <w:rsid w:val="00D3618A"/>
    <w:rsid w:val="00D37210"/>
    <w:rsid w:val="00D42433"/>
    <w:rsid w:val="00D44631"/>
    <w:rsid w:val="00D5328F"/>
    <w:rsid w:val="00D5469E"/>
    <w:rsid w:val="00D60430"/>
    <w:rsid w:val="00D62A90"/>
    <w:rsid w:val="00D63D54"/>
    <w:rsid w:val="00D64552"/>
    <w:rsid w:val="00D6490D"/>
    <w:rsid w:val="00D649B4"/>
    <w:rsid w:val="00D660A6"/>
    <w:rsid w:val="00D82F2E"/>
    <w:rsid w:val="00D864CA"/>
    <w:rsid w:val="00D9253C"/>
    <w:rsid w:val="00D9344F"/>
    <w:rsid w:val="00D96F69"/>
    <w:rsid w:val="00DA4F13"/>
    <w:rsid w:val="00DB228E"/>
    <w:rsid w:val="00E0431A"/>
    <w:rsid w:val="00E12FB9"/>
    <w:rsid w:val="00E13B52"/>
    <w:rsid w:val="00E171E4"/>
    <w:rsid w:val="00E55532"/>
    <w:rsid w:val="00E61E48"/>
    <w:rsid w:val="00E70AC6"/>
    <w:rsid w:val="00E80491"/>
    <w:rsid w:val="00E81310"/>
    <w:rsid w:val="00E846BB"/>
    <w:rsid w:val="00E86D45"/>
    <w:rsid w:val="00E90AE2"/>
    <w:rsid w:val="00EA7E57"/>
    <w:rsid w:val="00EB0C0B"/>
    <w:rsid w:val="00ED4E35"/>
    <w:rsid w:val="00ED7C1D"/>
    <w:rsid w:val="00EE6A71"/>
    <w:rsid w:val="00F75A5E"/>
    <w:rsid w:val="00F773D1"/>
    <w:rsid w:val="00F774BA"/>
    <w:rsid w:val="00F82968"/>
    <w:rsid w:val="00F83551"/>
    <w:rsid w:val="00F94D93"/>
    <w:rsid w:val="00F95CC5"/>
    <w:rsid w:val="00FA4903"/>
    <w:rsid w:val="00FC238A"/>
    <w:rsid w:val="00FC6269"/>
    <w:rsid w:val="00FF0D3D"/>
    <w:rsid w:val="00FF239A"/>
    <w:rsid w:val="00FF78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14952C"/>
  <w15:docId w15:val="{46A42CD9-6789-4FE7-81E3-B46941C2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paragraph" w:styleId="Ttulo1">
    <w:name w:val="heading 1"/>
    <w:basedOn w:val="Normal"/>
    <w:next w:val="Normal"/>
    <w:link w:val="Ttulo1Car"/>
    <w:qFormat/>
    <w:rsid w:val="00473651"/>
    <w:pPr>
      <w:keepNext/>
      <w:jc w:val="center"/>
      <w:outlineLvl w:val="0"/>
    </w:pPr>
    <w:rPr>
      <w:rFonts w:ascii="Arial" w:eastAsia="Times New Roman" w:hAnsi="Arial" w:cs="Arial"/>
      <w:b/>
      <w:bCs/>
      <w:sz w:val="4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3651"/>
    <w:rPr>
      <w:rFonts w:ascii="Arial" w:eastAsia="Times New Roman" w:hAnsi="Arial" w:cs="Arial"/>
      <w:b/>
      <w:bCs/>
      <w:sz w:val="48"/>
      <w:lang w:val="en-GB"/>
    </w:rPr>
  </w:style>
  <w:style w:type="paragraph" w:styleId="Encabezado">
    <w:name w:val="header"/>
    <w:basedOn w:val="Normal"/>
    <w:link w:val="EncabezadoCar"/>
    <w:uiPriority w:val="99"/>
    <w:rsid w:val="00ED4E35"/>
    <w:pPr>
      <w:tabs>
        <w:tab w:val="center" w:pos="4252"/>
        <w:tab w:val="right" w:pos="8504"/>
      </w:tabs>
    </w:pPr>
    <w:rPr>
      <w:rFonts w:ascii="Times New Roman" w:eastAsia="Times New Roman" w:hAnsi="Times New Roman" w:cs="Times New Roman"/>
      <w:lang w:val="en-GB"/>
    </w:rPr>
  </w:style>
  <w:style w:type="character" w:customStyle="1" w:styleId="EncabezadoCar">
    <w:name w:val="Encabezado Car"/>
    <w:basedOn w:val="Fuentedeprrafopredeter"/>
    <w:link w:val="Encabezado"/>
    <w:uiPriority w:val="99"/>
    <w:rsid w:val="00ED4E35"/>
    <w:rPr>
      <w:rFonts w:ascii="Times New Roman" w:eastAsia="Times New Roman" w:hAnsi="Times New Roman" w:cs="Times New Roman"/>
      <w:lang w:val="en-GB"/>
    </w:rPr>
  </w:style>
  <w:style w:type="character" w:styleId="Nmerodepgina">
    <w:name w:val="page number"/>
    <w:basedOn w:val="Fuentedeprrafopredeter"/>
    <w:uiPriority w:val="99"/>
    <w:rsid w:val="00ED4E35"/>
  </w:style>
  <w:style w:type="paragraph" w:styleId="Piedepgina">
    <w:name w:val="footer"/>
    <w:basedOn w:val="Normal"/>
    <w:link w:val="PiedepginaCar"/>
    <w:uiPriority w:val="99"/>
    <w:unhideWhenUsed/>
    <w:rsid w:val="00ED4E35"/>
    <w:pPr>
      <w:tabs>
        <w:tab w:val="center" w:pos="4252"/>
        <w:tab w:val="right" w:pos="8504"/>
      </w:tabs>
    </w:pPr>
  </w:style>
  <w:style w:type="character" w:customStyle="1" w:styleId="PiedepginaCar">
    <w:name w:val="Pie de página Car"/>
    <w:basedOn w:val="Fuentedeprrafopredeter"/>
    <w:link w:val="Piedepgina"/>
    <w:uiPriority w:val="99"/>
    <w:rsid w:val="00ED4E35"/>
    <w:rPr>
      <w:lang w:val="ca-ES"/>
    </w:rPr>
  </w:style>
  <w:style w:type="character" w:styleId="Hipervnculo">
    <w:name w:val="Hyperlink"/>
    <w:basedOn w:val="Fuentedeprrafopredeter"/>
    <w:uiPriority w:val="99"/>
    <w:rsid w:val="00473651"/>
    <w:rPr>
      <w:color w:val="0000FF"/>
      <w:u w:val="single"/>
    </w:rPr>
  </w:style>
  <w:style w:type="paragraph" w:styleId="Textodeglobo">
    <w:name w:val="Balloon Text"/>
    <w:basedOn w:val="Normal"/>
    <w:link w:val="TextodegloboCar"/>
    <w:uiPriority w:val="99"/>
    <w:semiHidden/>
    <w:unhideWhenUsed/>
    <w:rsid w:val="00274BA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74BAF"/>
    <w:rPr>
      <w:rFonts w:ascii="Lucida Grande" w:hAnsi="Lucida Grande" w:cs="Lucida Grande"/>
      <w:sz w:val="18"/>
      <w:szCs w:val="18"/>
      <w:lang w:val="ca-ES"/>
    </w:rPr>
  </w:style>
  <w:style w:type="table" w:styleId="Tablaconcuadrcula">
    <w:name w:val="Table Grid"/>
    <w:basedOn w:val="Tablanormal"/>
    <w:rsid w:val="00A13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7C2585"/>
    <w:rPr>
      <w:rFonts w:ascii="Consolas" w:eastAsia="Calibri" w:hAnsi="Consolas" w:cs="Times New Roman"/>
      <w:sz w:val="21"/>
      <w:szCs w:val="21"/>
      <w:lang w:val="es-ES" w:eastAsia="en-US"/>
    </w:rPr>
  </w:style>
  <w:style w:type="character" w:customStyle="1" w:styleId="TextosinformatoCar">
    <w:name w:val="Texto sin formato Car"/>
    <w:basedOn w:val="Fuentedeprrafopredeter"/>
    <w:link w:val="Textosinformato"/>
    <w:rsid w:val="007C2585"/>
    <w:rPr>
      <w:rFonts w:ascii="Consolas" w:eastAsia="Calibri" w:hAnsi="Consolas" w:cs="Times New Roman"/>
      <w:sz w:val="21"/>
      <w:szCs w:val="21"/>
      <w:lang w:val="es-ES" w:eastAsia="en-US"/>
    </w:rPr>
  </w:style>
  <w:style w:type="character" w:styleId="Textoennegrita">
    <w:name w:val="Strong"/>
    <w:qFormat/>
    <w:rsid w:val="007C2585"/>
    <w:rPr>
      <w:b/>
      <w:bCs/>
    </w:rPr>
  </w:style>
  <w:style w:type="character" w:customStyle="1" w:styleId="hps">
    <w:name w:val="hps"/>
    <w:basedOn w:val="Fuentedeprrafopredeter"/>
    <w:rsid w:val="00B751C2"/>
  </w:style>
  <w:style w:type="character" w:customStyle="1" w:styleId="hpsatn">
    <w:name w:val="hps atn"/>
    <w:basedOn w:val="Fuentedeprrafopredeter"/>
    <w:rsid w:val="00B751C2"/>
  </w:style>
  <w:style w:type="character" w:styleId="Hipervnculovisitado">
    <w:name w:val="FollowedHyperlink"/>
    <w:basedOn w:val="Fuentedeprrafopredeter"/>
    <w:uiPriority w:val="99"/>
    <w:semiHidden/>
    <w:unhideWhenUsed/>
    <w:rsid w:val="00B751C2"/>
    <w:rPr>
      <w:color w:val="800080" w:themeColor="followedHyperlink"/>
      <w:u w:val="single"/>
    </w:rPr>
  </w:style>
  <w:style w:type="paragraph" w:customStyle="1" w:styleId="References">
    <w:name w:val="References"/>
    <w:basedOn w:val="Normal"/>
    <w:next w:val="Normal"/>
    <w:autoRedefine/>
    <w:rsid w:val="005A549A"/>
    <w:pPr>
      <w:jc w:val="both"/>
    </w:pPr>
    <w:rPr>
      <w:rFonts w:ascii="TimesNewRomanPS-ItalicMT" w:eastAsia="Times New Roman" w:hAnsi="TimesNewRomanPS-ItalicMT" w:cs="TimesNewRomanPSMT"/>
      <w:sz w:val="20"/>
      <w:szCs w:val="20"/>
      <w:lang w:eastAsia="ca-ES"/>
    </w:rPr>
  </w:style>
  <w:style w:type="character" w:customStyle="1" w:styleId="atn">
    <w:name w:val="atn"/>
    <w:basedOn w:val="Fuentedeprrafopredeter"/>
    <w:rsid w:val="005A549A"/>
  </w:style>
  <w:style w:type="character" w:customStyle="1" w:styleId="longtext">
    <w:name w:val="long_text"/>
    <w:basedOn w:val="Fuentedeprrafopredeter"/>
    <w:rsid w:val="005A549A"/>
  </w:style>
  <w:style w:type="paragraph" w:styleId="Textocomentario">
    <w:name w:val="annotation text"/>
    <w:basedOn w:val="Normal"/>
    <w:link w:val="TextocomentarioCar"/>
    <w:uiPriority w:val="99"/>
    <w:semiHidden/>
    <w:rsid w:val="005A549A"/>
    <w:pPr>
      <w:spacing w:after="200" w:line="276" w:lineRule="auto"/>
    </w:pPr>
    <w:rPr>
      <w:rFonts w:ascii="Calibri" w:eastAsia="Calibri" w:hAnsi="Calibri" w:cs="Times New Roman"/>
      <w:sz w:val="20"/>
      <w:szCs w:val="20"/>
      <w:lang w:val="es-ES" w:eastAsia="en-US"/>
    </w:rPr>
  </w:style>
  <w:style w:type="character" w:customStyle="1" w:styleId="TextocomentarioCar">
    <w:name w:val="Texto comentario Car"/>
    <w:basedOn w:val="Fuentedeprrafopredeter"/>
    <w:link w:val="Textocomentario"/>
    <w:uiPriority w:val="99"/>
    <w:semiHidden/>
    <w:rsid w:val="005A549A"/>
    <w:rPr>
      <w:rFonts w:ascii="Calibri" w:eastAsia="Calibri" w:hAnsi="Calibri" w:cs="Times New Roman"/>
      <w:sz w:val="20"/>
      <w:szCs w:val="20"/>
      <w:lang w:val="es-ES" w:eastAsia="en-US"/>
    </w:rPr>
  </w:style>
  <w:style w:type="character" w:customStyle="1" w:styleId="shorttext">
    <w:name w:val="short_text"/>
    <w:basedOn w:val="Fuentedeprrafopredeter"/>
    <w:rsid w:val="005A549A"/>
  </w:style>
  <w:style w:type="character" w:customStyle="1" w:styleId="AsuntodelcomentarioCar">
    <w:name w:val="Asunto del comentario Car"/>
    <w:basedOn w:val="TextocomentarioCar"/>
    <w:link w:val="Asuntodelcomentario"/>
    <w:uiPriority w:val="99"/>
    <w:semiHidden/>
    <w:rsid w:val="005A549A"/>
    <w:rPr>
      <w:rFonts w:ascii="Times New Roman" w:eastAsia="Times New Roman" w:hAnsi="Times New Roman" w:cs="Times New Roman"/>
      <w:b/>
      <w:bCs/>
      <w:sz w:val="20"/>
      <w:szCs w:val="20"/>
      <w:lang w:val="ca-ES" w:eastAsia="en-US"/>
    </w:rPr>
  </w:style>
  <w:style w:type="paragraph" w:styleId="Asuntodelcomentario">
    <w:name w:val="annotation subject"/>
    <w:basedOn w:val="Textocomentario"/>
    <w:next w:val="Textocomentario"/>
    <w:link w:val="AsuntodelcomentarioCar"/>
    <w:uiPriority w:val="99"/>
    <w:semiHidden/>
    <w:rsid w:val="005A549A"/>
    <w:pPr>
      <w:spacing w:after="0" w:line="240" w:lineRule="auto"/>
    </w:pPr>
    <w:rPr>
      <w:rFonts w:ascii="Times New Roman" w:eastAsia="Times New Roman" w:hAnsi="Times New Roman"/>
      <w:b/>
      <w:bCs/>
      <w:lang w:val="ca-ES" w:eastAsia="es-ES"/>
    </w:rPr>
  </w:style>
  <w:style w:type="paragraph" w:styleId="Prrafodelista">
    <w:name w:val="List Paragraph"/>
    <w:basedOn w:val="Normal"/>
    <w:qFormat/>
    <w:rsid w:val="006B544D"/>
    <w:pPr>
      <w:ind w:left="720"/>
      <w:contextualSpacing/>
    </w:pPr>
  </w:style>
  <w:style w:type="paragraph" w:customStyle="1" w:styleId="Prrafodelista1">
    <w:name w:val="Párrafo de lista1"/>
    <w:basedOn w:val="Normal"/>
    <w:rsid w:val="005C2505"/>
    <w:pPr>
      <w:suppressAutoHyphens/>
      <w:spacing w:after="200" w:line="276" w:lineRule="auto"/>
    </w:pPr>
    <w:rPr>
      <w:rFonts w:ascii="Calibri" w:eastAsia="Lucida Sans Unicode" w:hAnsi="Calibri" w:cs="font370"/>
      <w:kern w:val="1"/>
      <w:sz w:val="22"/>
      <w:szCs w:val="22"/>
      <w:lang w:val="es-ES" w:eastAsia="ar-SA"/>
    </w:rPr>
  </w:style>
  <w:style w:type="paragraph" w:styleId="NormalWeb">
    <w:name w:val="Normal (Web)"/>
    <w:basedOn w:val="Normal"/>
    <w:uiPriority w:val="99"/>
    <w:rsid w:val="009C67DF"/>
    <w:pPr>
      <w:suppressAutoHyphens/>
      <w:spacing w:after="200" w:line="276" w:lineRule="auto"/>
    </w:pPr>
    <w:rPr>
      <w:rFonts w:ascii="Calibri" w:eastAsia="Calibri" w:hAnsi="Calibri" w:cs="Times New Roman"/>
      <w:kern w:val="1"/>
      <w:sz w:val="22"/>
      <w:szCs w:val="22"/>
      <w:lang w:eastAsia="ar-SA"/>
    </w:rPr>
  </w:style>
  <w:style w:type="paragraph" w:customStyle="1" w:styleId="Predeterminado">
    <w:name w:val="Predeterminado"/>
    <w:rsid w:val="00941E5C"/>
    <w:pPr>
      <w:suppressAutoHyphens/>
    </w:pPr>
    <w:rPr>
      <w:rFonts w:ascii="Cambria" w:eastAsia="SimSun" w:hAnsi="Cambria"/>
      <w:lang w:val="ca-ES" w:eastAsia="en-US"/>
    </w:rPr>
  </w:style>
  <w:style w:type="paragraph" w:customStyle="1" w:styleId="Cuerpodetexto">
    <w:name w:val="Cuerpo de texto"/>
    <w:basedOn w:val="Predeterminado"/>
    <w:rsid w:val="00407666"/>
    <w:pPr>
      <w:spacing w:after="120"/>
    </w:pPr>
  </w:style>
  <w:style w:type="paragraph" w:styleId="Lista">
    <w:name w:val="List"/>
    <w:basedOn w:val="Cuerpodetexto"/>
    <w:rsid w:val="00407666"/>
    <w:rPr>
      <w:rFonts w:cs="Mangal"/>
    </w:rPr>
  </w:style>
  <w:style w:type="paragraph" w:customStyle="1" w:styleId="Etiqueta">
    <w:name w:val="Etiqueta"/>
    <w:basedOn w:val="Predeterminado"/>
    <w:rsid w:val="00407666"/>
    <w:pPr>
      <w:suppressLineNumbers/>
      <w:spacing w:before="120" w:after="120"/>
    </w:pPr>
    <w:rPr>
      <w:rFonts w:cs="Mangal"/>
      <w:i/>
      <w:iCs/>
    </w:rPr>
  </w:style>
  <w:style w:type="paragraph" w:customStyle="1" w:styleId="ndice">
    <w:name w:val="Índice"/>
    <w:basedOn w:val="Predeterminado"/>
    <w:rsid w:val="00407666"/>
    <w:pPr>
      <w:suppressLineNumbers/>
    </w:pPr>
    <w:rPr>
      <w:rFonts w:cs="Mangal"/>
    </w:rPr>
  </w:style>
  <w:style w:type="paragraph" w:customStyle="1" w:styleId="Textopredeterminado">
    <w:name w:val="Texto predeterminado"/>
    <w:basedOn w:val="Normal"/>
    <w:uiPriority w:val="99"/>
    <w:rsid w:val="00407666"/>
    <w:rPr>
      <w:rFonts w:ascii="Times New Roman" w:eastAsia="Times New Roman" w:hAnsi="Times New Roman" w:cs="Times New Roman"/>
      <w:noProof/>
      <w:lang w:eastAsia="ca-ES"/>
    </w:rPr>
  </w:style>
  <w:style w:type="character" w:customStyle="1" w:styleId="apple-converted-space">
    <w:name w:val="apple-converted-space"/>
    <w:basedOn w:val="Fuentedeprrafopredeter"/>
    <w:rsid w:val="00407666"/>
  </w:style>
  <w:style w:type="character" w:styleId="nfasis">
    <w:name w:val="Emphasis"/>
    <w:basedOn w:val="Fuentedeprrafopredeter"/>
    <w:uiPriority w:val="20"/>
    <w:qFormat/>
    <w:rsid w:val="00407666"/>
    <w:rPr>
      <w:i/>
      <w:iCs/>
    </w:rPr>
  </w:style>
  <w:style w:type="table" w:styleId="Cuadrculavistosa-nfasis6">
    <w:name w:val="Colorful Grid Accent 6"/>
    <w:basedOn w:val="Tablanormal"/>
    <w:uiPriority w:val="73"/>
    <w:rsid w:val="009234AB"/>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Mencinsinresolver1">
    <w:name w:val="Mención sin resolver1"/>
    <w:uiPriority w:val="99"/>
    <w:semiHidden/>
    <w:unhideWhenUsed/>
    <w:rsid w:val="00E171E4"/>
    <w:rPr>
      <w:color w:val="808080"/>
      <w:shd w:val="clear" w:color="auto" w:fill="E6E6E6"/>
    </w:rPr>
  </w:style>
  <w:style w:type="paragraph" w:styleId="Descripcin">
    <w:name w:val="caption"/>
    <w:basedOn w:val="Normal"/>
    <w:next w:val="Normal"/>
    <w:uiPriority w:val="35"/>
    <w:unhideWhenUsed/>
    <w:qFormat/>
    <w:rsid w:val="00E171E4"/>
    <w:pPr>
      <w:suppressAutoHyphens/>
      <w:spacing w:after="200"/>
    </w:pPr>
    <w:rPr>
      <w:rFonts w:ascii="Calibri" w:eastAsia="Calibri" w:hAnsi="Calibri" w:cs="Calibri"/>
      <w:i/>
      <w:iCs/>
      <w:color w:val="44546A"/>
      <w:sz w:val="18"/>
      <w:szCs w:val="18"/>
      <w:lang w:eastAsia="en-US"/>
    </w:rPr>
  </w:style>
  <w:style w:type="table" w:customStyle="1" w:styleId="Tablanormal21">
    <w:name w:val="Tabla normal 21"/>
    <w:basedOn w:val="Tablanormal"/>
    <w:uiPriority w:val="42"/>
    <w:rsid w:val="00E171E4"/>
    <w:rPr>
      <w:rFonts w:ascii="Calibri" w:eastAsia="Calibri" w:hAnsi="Calibri" w:cs="Times New Roman"/>
      <w:sz w:val="20"/>
      <w:szCs w:val="20"/>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E171E4"/>
    <w:pPr>
      <w:autoSpaceDE w:val="0"/>
      <w:autoSpaceDN w:val="0"/>
      <w:adjustRightInd w:val="0"/>
    </w:pPr>
    <w:rPr>
      <w:rFonts w:ascii="Arial" w:eastAsia="Calibri" w:hAnsi="Arial" w:cs="Arial"/>
      <w:color w:val="000000"/>
      <w:lang w:val="ca-ES" w:eastAsia="ca-ES"/>
    </w:rPr>
  </w:style>
  <w:style w:type="paragraph" w:styleId="Sinespaciado">
    <w:name w:val="No Spacing"/>
    <w:link w:val="SinespaciadoCar"/>
    <w:uiPriority w:val="1"/>
    <w:qFormat/>
    <w:rsid w:val="00E171E4"/>
    <w:rPr>
      <w:rFonts w:ascii="Calibri" w:eastAsia="Calibri" w:hAnsi="Calibri" w:cs="Times New Roman"/>
      <w:sz w:val="22"/>
      <w:szCs w:val="22"/>
      <w:lang w:val="ca-ES" w:eastAsia="en-US"/>
    </w:rPr>
  </w:style>
  <w:style w:type="paragraph" w:customStyle="1" w:styleId="BSHN">
    <w:name w:val="BSHN"/>
    <w:basedOn w:val="Sinespaciado"/>
    <w:link w:val="BSHNCar"/>
    <w:qFormat/>
    <w:rsid w:val="00E171E4"/>
    <w:rPr>
      <w:rFonts w:ascii="Times New Roman" w:hAnsi="Times New Roman"/>
      <w:sz w:val="20"/>
    </w:rPr>
  </w:style>
  <w:style w:type="character" w:customStyle="1" w:styleId="SinespaciadoCar">
    <w:name w:val="Sin espaciado Car"/>
    <w:link w:val="Sinespaciado"/>
    <w:uiPriority w:val="1"/>
    <w:rsid w:val="00E171E4"/>
    <w:rPr>
      <w:rFonts w:ascii="Calibri" w:eastAsia="Calibri" w:hAnsi="Calibri" w:cs="Times New Roman"/>
      <w:sz w:val="22"/>
      <w:szCs w:val="22"/>
      <w:lang w:val="ca-ES" w:eastAsia="en-US"/>
    </w:rPr>
  </w:style>
  <w:style w:type="character" w:customStyle="1" w:styleId="BSHNCar">
    <w:name w:val="BSHN Car"/>
    <w:link w:val="BSHN"/>
    <w:rsid w:val="00E171E4"/>
    <w:rPr>
      <w:rFonts w:ascii="Times New Roman" w:eastAsia="Calibri" w:hAnsi="Times New Roman" w:cs="Times New Roman"/>
      <w:sz w:val="20"/>
      <w:szCs w:val="22"/>
      <w:lang w:val="ca-ES" w:eastAsia="en-US"/>
    </w:rPr>
  </w:style>
  <w:style w:type="table" w:styleId="Sombreadoclaro">
    <w:name w:val="Light Shading"/>
    <w:basedOn w:val="Tablanormal"/>
    <w:uiPriority w:val="60"/>
    <w:rsid w:val="00104DA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405269">
      <w:bodyDiv w:val="1"/>
      <w:marLeft w:val="0"/>
      <w:marRight w:val="0"/>
      <w:marTop w:val="0"/>
      <w:marBottom w:val="0"/>
      <w:divBdr>
        <w:top w:val="none" w:sz="0" w:space="0" w:color="auto"/>
        <w:left w:val="none" w:sz="0" w:space="0" w:color="auto"/>
        <w:bottom w:val="none" w:sz="0" w:space="0" w:color="auto"/>
        <w:right w:val="none" w:sz="0" w:space="0" w:color="auto"/>
      </w:divBdr>
      <w:divsChild>
        <w:div w:id="632443340">
          <w:marLeft w:val="0"/>
          <w:marRight w:val="0"/>
          <w:marTop w:val="0"/>
          <w:marBottom w:val="0"/>
          <w:divBdr>
            <w:top w:val="none" w:sz="0" w:space="0" w:color="auto"/>
            <w:left w:val="none" w:sz="0" w:space="0" w:color="auto"/>
            <w:bottom w:val="single" w:sz="8" w:space="1" w:color="auto"/>
            <w:right w:val="none" w:sz="0" w:space="0" w:color="auto"/>
          </w:divBdr>
        </w:div>
      </w:divsChild>
    </w:div>
    <w:div w:id="165163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F0CDF-CF90-43BF-A810-C7B7B7DD9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1361</Words>
  <Characters>7489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IMEDEA (CSIC-UIB)</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LLUIS GOMEZ-PUJOL</dc:creator>
  <cp:lastModifiedBy>rosario navalon</cp:lastModifiedBy>
  <cp:revision>2</cp:revision>
  <cp:lastPrinted>2019-02-22T08:32:00Z</cp:lastPrinted>
  <dcterms:created xsi:type="dcterms:W3CDTF">2020-03-12T13:07:00Z</dcterms:created>
  <dcterms:modified xsi:type="dcterms:W3CDTF">2020-03-12T13:07:00Z</dcterms:modified>
</cp:coreProperties>
</file>